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0815" w14:textId="22591054" w:rsidR="00885C80" w:rsidRDefault="00F75C83" w:rsidP="005A121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210904C5" wp14:editId="24B54FD9">
            <wp:extent cx="1877695" cy="857250"/>
            <wp:effectExtent l="0" t="0" r="8255" b="0"/>
            <wp:docPr id="903969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14" cy="86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28FCF" w14:textId="7A0161B5" w:rsidR="00885C80" w:rsidRPr="00B07551" w:rsidRDefault="005A1217" w:rsidP="00A47D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Risk Assessment Pro-forma</w:t>
      </w:r>
      <w:r w:rsidR="00A47D17">
        <w:rPr>
          <w:b/>
          <w:sz w:val="32"/>
          <w:szCs w:val="32"/>
          <w:u w:val="single"/>
        </w:rPr>
        <w:t xml:space="preserve"> - </w:t>
      </w:r>
      <w:r w:rsidR="00AD0F98">
        <w:rPr>
          <w:b/>
          <w:sz w:val="32"/>
          <w:szCs w:val="32"/>
          <w:u w:val="single"/>
        </w:rPr>
        <w:t>Sleep &amp; Rest</w:t>
      </w:r>
      <w:r>
        <w:rPr>
          <w:b/>
          <w:sz w:val="32"/>
          <w:szCs w:val="32"/>
          <w:u w:val="single"/>
        </w:rPr>
        <w:t xml:space="preserve"> </w:t>
      </w:r>
    </w:p>
    <w:p w14:paraId="317399FE" w14:textId="77777777" w:rsidR="00944016" w:rsidRDefault="00944016" w:rsidP="00335F0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373"/>
      </w:tblGrid>
      <w:tr w:rsidR="00885C80" w:rsidRPr="00AA7FB0" w14:paraId="403E466C" w14:textId="77777777" w:rsidTr="00F64F2E">
        <w:trPr>
          <w:trHeight w:val="184"/>
        </w:trPr>
        <w:tc>
          <w:tcPr>
            <w:tcW w:w="5372" w:type="dxa"/>
            <w:shd w:val="clear" w:color="auto" w:fill="auto"/>
          </w:tcPr>
          <w:p w14:paraId="3AE77C0B" w14:textId="45222C00" w:rsidR="00885C80" w:rsidRPr="005F546E" w:rsidRDefault="00996D7E" w:rsidP="00A47D1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F546E">
              <w:rPr>
                <w:rFonts w:ascii="Arial" w:hAnsi="Arial" w:cs="Arial"/>
                <w:bCs/>
                <w:sz w:val="22"/>
                <w:szCs w:val="22"/>
              </w:rPr>
              <w:t>Service</w:t>
            </w:r>
            <w:r w:rsidR="00885C80" w:rsidRPr="005F546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14:paraId="5D8E8983" w14:textId="77777777" w:rsidR="00885C80" w:rsidRDefault="00885C80" w:rsidP="00473C1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996D7E" w:rsidRPr="00AA7FB0" w14:paraId="71739553" w14:textId="77777777" w:rsidTr="00F64F2E">
        <w:trPr>
          <w:trHeight w:val="184"/>
        </w:trPr>
        <w:tc>
          <w:tcPr>
            <w:tcW w:w="5372" w:type="dxa"/>
            <w:shd w:val="clear" w:color="auto" w:fill="auto"/>
          </w:tcPr>
          <w:p w14:paraId="14212A2C" w14:textId="2D469E1D" w:rsidR="00996D7E" w:rsidRPr="005F546E" w:rsidRDefault="00996D7E" w:rsidP="00205BA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F546E">
              <w:rPr>
                <w:rFonts w:ascii="Arial" w:hAnsi="Arial" w:cs="Arial"/>
                <w:bCs/>
                <w:sz w:val="22"/>
                <w:szCs w:val="22"/>
              </w:rPr>
              <w:t>Room:</w:t>
            </w:r>
          </w:p>
        </w:tc>
        <w:tc>
          <w:tcPr>
            <w:tcW w:w="5373" w:type="dxa"/>
            <w:shd w:val="clear" w:color="auto" w:fill="auto"/>
          </w:tcPr>
          <w:p w14:paraId="575BA270" w14:textId="77777777" w:rsidR="00996D7E" w:rsidRDefault="00996D7E" w:rsidP="00473C1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885C80" w:rsidRPr="00AA7FB0" w14:paraId="043D7DF9" w14:textId="77777777" w:rsidTr="00F64F2E">
        <w:trPr>
          <w:trHeight w:val="184"/>
        </w:trPr>
        <w:tc>
          <w:tcPr>
            <w:tcW w:w="5372" w:type="dxa"/>
            <w:shd w:val="clear" w:color="auto" w:fill="auto"/>
          </w:tcPr>
          <w:p w14:paraId="3020834A" w14:textId="24F31452" w:rsidR="00885C80" w:rsidRPr="005F546E" w:rsidRDefault="00996D7E" w:rsidP="00205BA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F546E">
              <w:rPr>
                <w:rFonts w:ascii="Arial" w:hAnsi="Arial" w:cs="Arial"/>
                <w:bCs/>
                <w:sz w:val="22"/>
                <w:szCs w:val="22"/>
              </w:rPr>
              <w:t xml:space="preserve">Staff </w:t>
            </w:r>
            <w:r w:rsidR="00885C80" w:rsidRPr="005F546E">
              <w:rPr>
                <w:rFonts w:ascii="Arial" w:hAnsi="Arial" w:cs="Arial"/>
                <w:bCs/>
                <w:sz w:val="22"/>
                <w:szCs w:val="22"/>
              </w:rPr>
              <w:t xml:space="preserve">Responsible </w:t>
            </w:r>
            <w:r w:rsidRPr="005F546E">
              <w:rPr>
                <w:rFonts w:ascii="Arial" w:hAnsi="Arial" w:cs="Arial"/>
                <w:bCs/>
                <w:sz w:val="22"/>
                <w:szCs w:val="22"/>
              </w:rPr>
              <w:t>for Risk Assessment</w:t>
            </w:r>
          </w:p>
        </w:tc>
        <w:tc>
          <w:tcPr>
            <w:tcW w:w="5373" w:type="dxa"/>
            <w:shd w:val="clear" w:color="auto" w:fill="auto"/>
          </w:tcPr>
          <w:p w14:paraId="6A59707E" w14:textId="77777777" w:rsidR="00885C80" w:rsidRDefault="00885C80" w:rsidP="00473C1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E0A98" w:rsidRPr="00AA7FB0" w14:paraId="1DE2BF59" w14:textId="77777777" w:rsidTr="00F64F2E">
        <w:trPr>
          <w:trHeight w:val="184"/>
        </w:trPr>
        <w:tc>
          <w:tcPr>
            <w:tcW w:w="5372" w:type="dxa"/>
            <w:tcBorders>
              <w:bottom w:val="single" w:sz="12" w:space="0" w:color="auto"/>
            </w:tcBorders>
            <w:shd w:val="clear" w:color="auto" w:fill="auto"/>
          </w:tcPr>
          <w:p w14:paraId="46167806" w14:textId="2000D01B" w:rsidR="00EE0A98" w:rsidRPr="005F546E" w:rsidRDefault="00EE0A98" w:rsidP="00205BA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F546E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5373" w:type="dxa"/>
            <w:tcBorders>
              <w:bottom w:val="single" w:sz="12" w:space="0" w:color="auto"/>
            </w:tcBorders>
            <w:shd w:val="clear" w:color="auto" w:fill="auto"/>
          </w:tcPr>
          <w:p w14:paraId="67074B5B" w14:textId="77777777" w:rsidR="00EE0A98" w:rsidRDefault="00EE0A98" w:rsidP="00473C1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07551" w:rsidRPr="00AA7FB0" w14:paraId="207447F6" w14:textId="77777777" w:rsidTr="00F64F2E">
        <w:trPr>
          <w:trHeight w:val="162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70B810E" w14:textId="77777777" w:rsidR="00B07551" w:rsidRDefault="00B07551" w:rsidP="00D06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B07551">
              <w:rPr>
                <w:rFonts w:ascii="Arial" w:hAnsi="Arial" w:cs="Arial"/>
                <w:b/>
                <w:i/>
                <w:iCs/>
                <w:color w:val="000000"/>
              </w:rPr>
              <w:t>This risk assessment has conside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re</w:t>
            </w:r>
            <w:r w:rsidRPr="00B07551">
              <w:rPr>
                <w:rFonts w:ascii="Arial" w:hAnsi="Arial" w:cs="Arial"/>
                <w:b/>
                <w:i/>
                <w:iCs/>
                <w:color w:val="000000"/>
              </w:rPr>
              <w:t>d the following:</w:t>
            </w:r>
          </w:p>
          <w:p w14:paraId="27CF9D39" w14:textId="6223C237" w:rsidR="007010CE" w:rsidRPr="00790A73" w:rsidRDefault="00790A73" w:rsidP="00D06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Staff will also assess risks/hazards within their individual service</w:t>
            </w:r>
          </w:p>
        </w:tc>
        <w:tc>
          <w:tcPr>
            <w:tcW w:w="5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1FDD29" w14:textId="5ED53C67" w:rsidR="00B07551" w:rsidRPr="00B07551" w:rsidRDefault="00B07551" w:rsidP="00D06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B07551">
              <w:rPr>
                <w:rFonts w:ascii="Arial" w:hAnsi="Arial" w:cs="Arial"/>
                <w:b/>
                <w:i/>
                <w:iCs/>
                <w:color w:val="000000"/>
              </w:rPr>
              <w:t>Notes:</w:t>
            </w:r>
          </w:p>
        </w:tc>
      </w:tr>
      <w:tr w:rsidR="00996D7E" w:rsidRPr="00AA7FB0" w14:paraId="28F4D6A2" w14:textId="77777777" w:rsidTr="00F64F2E">
        <w:trPr>
          <w:trHeight w:val="72"/>
        </w:trPr>
        <w:tc>
          <w:tcPr>
            <w:tcW w:w="5372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1ED37248" w14:textId="054D17F4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52803">
              <w:rPr>
                <w:rFonts w:ascii="Arial" w:hAnsi="Arial" w:cs="Arial"/>
                <w:sz w:val="22"/>
                <w:szCs w:val="22"/>
              </w:rPr>
              <w:t xml:space="preserve">Number, ages, and developmental stages of the children </w:t>
            </w:r>
          </w:p>
        </w:tc>
        <w:tc>
          <w:tcPr>
            <w:tcW w:w="53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70AFF271" w14:textId="4D7F6574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0-12mnths -</w:t>
            </w:r>
          </w:p>
        </w:tc>
      </w:tr>
      <w:tr w:rsidR="00996D7E" w:rsidRPr="00AA7FB0" w14:paraId="5466747E" w14:textId="77777777" w:rsidTr="00F64F2E">
        <w:trPr>
          <w:trHeight w:val="71"/>
        </w:trPr>
        <w:tc>
          <w:tcPr>
            <w:tcW w:w="5372" w:type="dxa"/>
            <w:vMerge/>
            <w:shd w:val="clear" w:color="auto" w:fill="FFFFFF"/>
          </w:tcPr>
          <w:p w14:paraId="08B285A3" w14:textId="77777777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43BD68B3" w14:textId="33AC892D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1-2 years -</w:t>
            </w:r>
          </w:p>
        </w:tc>
      </w:tr>
      <w:tr w:rsidR="00996D7E" w:rsidRPr="00AA7FB0" w14:paraId="31F762EC" w14:textId="77777777" w:rsidTr="00F64F2E">
        <w:trPr>
          <w:trHeight w:val="71"/>
        </w:trPr>
        <w:tc>
          <w:tcPr>
            <w:tcW w:w="5372" w:type="dxa"/>
            <w:vMerge/>
            <w:shd w:val="clear" w:color="auto" w:fill="FFFFFF"/>
          </w:tcPr>
          <w:p w14:paraId="798FDAF7" w14:textId="77777777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1ED023BA" w14:textId="02060724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2-3 years -</w:t>
            </w:r>
          </w:p>
        </w:tc>
      </w:tr>
      <w:tr w:rsidR="00996D7E" w:rsidRPr="00AA7FB0" w14:paraId="60B7113A" w14:textId="77777777" w:rsidTr="00F64F2E">
        <w:trPr>
          <w:trHeight w:val="71"/>
        </w:trPr>
        <w:tc>
          <w:tcPr>
            <w:tcW w:w="5372" w:type="dxa"/>
            <w:vMerge/>
            <w:shd w:val="clear" w:color="auto" w:fill="FFFFFF"/>
          </w:tcPr>
          <w:p w14:paraId="7A9AD517" w14:textId="77777777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  <w:tcBorders>
              <w:top w:val="single" w:sz="8" w:space="0" w:color="auto"/>
            </w:tcBorders>
            <w:shd w:val="clear" w:color="auto" w:fill="FFFFFF"/>
          </w:tcPr>
          <w:p w14:paraId="20EDE000" w14:textId="65B4F308" w:rsidR="00996D7E" w:rsidRPr="00552803" w:rsidRDefault="00996D7E" w:rsidP="00996D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3-5 years -</w:t>
            </w:r>
          </w:p>
        </w:tc>
      </w:tr>
      <w:tr w:rsidR="00D06B27" w:rsidRPr="00AA7FB0" w14:paraId="15D44AC7" w14:textId="77777777" w:rsidTr="00F64F2E">
        <w:trPr>
          <w:trHeight w:val="581"/>
        </w:trPr>
        <w:tc>
          <w:tcPr>
            <w:tcW w:w="5372" w:type="dxa"/>
            <w:shd w:val="clear" w:color="auto" w:fill="FFFFFF"/>
          </w:tcPr>
          <w:p w14:paraId="53DAC8D0" w14:textId="33915F50" w:rsidR="00D06B27" w:rsidRPr="00552803" w:rsidRDefault="00D06B27" w:rsidP="00D06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52803">
              <w:rPr>
                <w:rFonts w:ascii="Arial" w:hAnsi="Arial" w:cs="Arial"/>
                <w:sz w:val="22"/>
                <w:szCs w:val="22"/>
              </w:rPr>
              <w:t>Sleep and rest needs of children (including health care needs, cultural preferences, sleep and rest needs of individual children and requests from families about a child's sleep and rest)</w:t>
            </w:r>
          </w:p>
        </w:tc>
        <w:tc>
          <w:tcPr>
            <w:tcW w:w="5373" w:type="dxa"/>
            <w:shd w:val="clear" w:color="auto" w:fill="FFFFFF"/>
          </w:tcPr>
          <w:p w14:paraId="0B56A3BD" w14:textId="77777777" w:rsidR="00D06B27" w:rsidRPr="00552803" w:rsidRDefault="00D06B27" w:rsidP="00D06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B27" w:rsidRPr="00AA7FB0" w14:paraId="732FCA2F" w14:textId="77777777" w:rsidTr="00F64F2E">
        <w:trPr>
          <w:trHeight w:val="385"/>
        </w:trPr>
        <w:tc>
          <w:tcPr>
            <w:tcW w:w="5372" w:type="dxa"/>
            <w:shd w:val="clear" w:color="auto" w:fill="FFFFFF"/>
          </w:tcPr>
          <w:p w14:paraId="0C4561DA" w14:textId="1CB2ACF6" w:rsidR="00D06B27" w:rsidRPr="00552803" w:rsidRDefault="00D06B27" w:rsidP="00D06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52803">
              <w:rPr>
                <w:rFonts w:ascii="Arial" w:hAnsi="Arial" w:cs="Arial"/>
                <w:sz w:val="22"/>
                <w:szCs w:val="22"/>
              </w:rPr>
              <w:t>Suitability of staffing arrangements to adequately supervise and monitor children during sleep and rest periods;</w:t>
            </w:r>
          </w:p>
        </w:tc>
        <w:tc>
          <w:tcPr>
            <w:tcW w:w="5373" w:type="dxa"/>
            <w:shd w:val="clear" w:color="auto" w:fill="FFFFFF"/>
          </w:tcPr>
          <w:p w14:paraId="5CC7AC74" w14:textId="77777777" w:rsidR="00D06B27" w:rsidRPr="00552803" w:rsidRDefault="00D06B27" w:rsidP="00D06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D06B27" w:rsidRPr="00AA7FB0" w14:paraId="672BECA5" w14:textId="77777777" w:rsidTr="00F64F2E">
        <w:trPr>
          <w:trHeight w:val="385"/>
        </w:trPr>
        <w:tc>
          <w:tcPr>
            <w:tcW w:w="5372" w:type="dxa"/>
            <w:shd w:val="clear" w:color="auto" w:fill="FFFFFF"/>
          </w:tcPr>
          <w:p w14:paraId="0B6C6A6F" w14:textId="53D29039" w:rsidR="00D06B27" w:rsidRPr="00552803" w:rsidRDefault="00D06B27" w:rsidP="00D06B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52803">
              <w:rPr>
                <w:rFonts w:ascii="Arial" w:hAnsi="Arial" w:cs="Arial"/>
                <w:sz w:val="22"/>
                <w:szCs w:val="22"/>
              </w:rPr>
              <w:t>Level of knowledge and training of staff supervising children during sleep and rest periods;</w:t>
            </w:r>
          </w:p>
        </w:tc>
        <w:tc>
          <w:tcPr>
            <w:tcW w:w="5373" w:type="dxa"/>
            <w:shd w:val="clear" w:color="auto" w:fill="FFFFFF"/>
          </w:tcPr>
          <w:p w14:paraId="593BD374" w14:textId="77777777" w:rsidR="00D06B27" w:rsidRPr="00552803" w:rsidRDefault="00D06B27" w:rsidP="00D06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B27" w:rsidRPr="00AA7FB0" w14:paraId="0F1C3A91" w14:textId="77777777" w:rsidTr="00F64F2E">
        <w:trPr>
          <w:trHeight w:val="298"/>
        </w:trPr>
        <w:tc>
          <w:tcPr>
            <w:tcW w:w="5372" w:type="dxa"/>
            <w:shd w:val="clear" w:color="auto" w:fill="auto"/>
          </w:tcPr>
          <w:p w14:paraId="0F9D6ED9" w14:textId="53F646FF" w:rsidR="00D06B27" w:rsidRPr="00552803" w:rsidRDefault="00D06B27" w:rsidP="00D06B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52803">
              <w:rPr>
                <w:rFonts w:ascii="Arial" w:hAnsi="Arial" w:cs="Arial"/>
                <w:sz w:val="22"/>
                <w:szCs w:val="22"/>
              </w:rPr>
              <w:t>Location of sleep and rest areas, including the arrangement of cots and beds within the sleep and rest areas</w:t>
            </w:r>
          </w:p>
        </w:tc>
        <w:tc>
          <w:tcPr>
            <w:tcW w:w="5373" w:type="dxa"/>
            <w:shd w:val="clear" w:color="auto" w:fill="auto"/>
          </w:tcPr>
          <w:p w14:paraId="6D3B1832" w14:textId="286B19C2" w:rsidR="00D06B27" w:rsidRPr="00552803" w:rsidRDefault="00D06B27" w:rsidP="00D06B2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B27" w:rsidRPr="00AA7FB0" w14:paraId="0AA5B0AF" w14:textId="77777777" w:rsidTr="00F64F2E">
        <w:trPr>
          <w:trHeight w:val="440"/>
        </w:trPr>
        <w:tc>
          <w:tcPr>
            <w:tcW w:w="5372" w:type="dxa"/>
            <w:shd w:val="clear" w:color="auto" w:fill="auto"/>
          </w:tcPr>
          <w:p w14:paraId="6BD26BB7" w14:textId="530B5DF3" w:rsidR="00D06B27" w:rsidRPr="00552803" w:rsidRDefault="00D06B27" w:rsidP="00EE0A9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52803">
              <w:rPr>
                <w:rFonts w:ascii="Arial" w:hAnsi="Arial" w:cs="Arial"/>
                <w:sz w:val="22"/>
                <w:szCs w:val="22"/>
              </w:rPr>
              <w:t>Safety and suitability of any cots, beds and bedding equipment, having regard to the ages and developmental stages of the children who will use the cots, bed and bedding equipment;</w:t>
            </w:r>
          </w:p>
        </w:tc>
        <w:tc>
          <w:tcPr>
            <w:tcW w:w="5373" w:type="dxa"/>
            <w:shd w:val="clear" w:color="auto" w:fill="auto"/>
          </w:tcPr>
          <w:p w14:paraId="0CAAAC6E" w14:textId="36F18D9C" w:rsidR="00D06B27" w:rsidRPr="00552803" w:rsidRDefault="00D06B27" w:rsidP="00EE0A9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0A98" w:rsidRPr="00AA7FB0" w14:paraId="24B83738" w14:textId="77777777" w:rsidTr="00F64F2E">
        <w:trPr>
          <w:trHeight w:val="309"/>
        </w:trPr>
        <w:tc>
          <w:tcPr>
            <w:tcW w:w="5372" w:type="dxa"/>
            <w:shd w:val="clear" w:color="auto" w:fill="FFFFFF"/>
          </w:tcPr>
          <w:p w14:paraId="4C53586E" w14:textId="77777777" w:rsidR="00D06B27" w:rsidRPr="00552803" w:rsidRDefault="00D06B27" w:rsidP="00D06B27">
            <w:pPr>
              <w:pStyle w:val="TableAttachmentTextBullet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</w:rPr>
            </w:pPr>
            <w:r w:rsidRPr="00552803">
              <w:rPr>
                <w:rFonts w:ascii="Arial" w:hAnsi="Arial" w:cs="Arial"/>
                <w:sz w:val="22"/>
              </w:rPr>
              <w:t>any potential hazards</w:t>
            </w:r>
          </w:p>
          <w:p w14:paraId="15D87471" w14:textId="39ECCBCD" w:rsidR="00D06B27" w:rsidRPr="00552803" w:rsidRDefault="00D06B27" w:rsidP="00D06B27">
            <w:pPr>
              <w:pStyle w:val="TableAttachmentTextBullet1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552803">
              <w:rPr>
                <w:rFonts w:ascii="Arial" w:hAnsi="Arial" w:cs="Arial"/>
                <w:sz w:val="22"/>
              </w:rPr>
              <w:t>in sleep and rest areas; or</w:t>
            </w:r>
          </w:p>
          <w:p w14:paraId="1177F04F" w14:textId="04426D4A" w:rsidR="00EE0A98" w:rsidRPr="00552803" w:rsidRDefault="00D06B27" w:rsidP="00D06B27">
            <w:pPr>
              <w:pStyle w:val="TableAttachmentTextBullet2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552803">
              <w:rPr>
                <w:rFonts w:ascii="Arial" w:hAnsi="Arial" w:cs="Arial"/>
                <w:sz w:val="22"/>
              </w:rPr>
              <w:t>on a child during sleep and rest periods</w:t>
            </w:r>
          </w:p>
        </w:tc>
        <w:tc>
          <w:tcPr>
            <w:tcW w:w="5373" w:type="dxa"/>
            <w:shd w:val="clear" w:color="auto" w:fill="FFFFFF"/>
          </w:tcPr>
          <w:p w14:paraId="6F8A38F6" w14:textId="2665F7EB" w:rsidR="00EE0A98" w:rsidRPr="00552803" w:rsidRDefault="00EE0A98" w:rsidP="00EE0A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E0A98" w:rsidRPr="00AA7FB0" w14:paraId="2DCBA5CE" w14:textId="77777777" w:rsidTr="00F64F2E">
        <w:trPr>
          <w:trHeight w:val="298"/>
        </w:trPr>
        <w:tc>
          <w:tcPr>
            <w:tcW w:w="5372" w:type="dxa"/>
            <w:shd w:val="clear" w:color="auto" w:fill="FFFFFF"/>
          </w:tcPr>
          <w:p w14:paraId="4A2B30F1" w14:textId="3C4F82F1" w:rsidR="00EE0A98" w:rsidRPr="00552803" w:rsidRDefault="00D06B27" w:rsidP="00EE0A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sz w:val="22"/>
                <w:szCs w:val="22"/>
              </w:rPr>
              <w:t>Physical safety and suitability of sleep and rest environments (including temperature, lighting and ventilation)</w:t>
            </w:r>
          </w:p>
        </w:tc>
        <w:tc>
          <w:tcPr>
            <w:tcW w:w="5373" w:type="dxa"/>
            <w:shd w:val="clear" w:color="auto" w:fill="FFFFFF"/>
          </w:tcPr>
          <w:p w14:paraId="76015FF8" w14:textId="77777777" w:rsidR="00EE0A98" w:rsidRPr="00552803" w:rsidRDefault="00EE0A98" w:rsidP="00EE0A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D103E5" w:rsidRPr="00AA7FB0" w14:paraId="0712BCE0" w14:textId="77777777" w:rsidTr="00F64F2E">
        <w:trPr>
          <w:trHeight w:val="97"/>
        </w:trPr>
        <w:tc>
          <w:tcPr>
            <w:tcW w:w="5372" w:type="dxa"/>
            <w:shd w:val="clear" w:color="auto" w:fill="FFFFFF"/>
          </w:tcPr>
          <w:p w14:paraId="529E1E25" w14:textId="77777777" w:rsidR="00996D7E" w:rsidRPr="00552803" w:rsidRDefault="00996D7E" w:rsidP="00A762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you have any children who have additional needs                                </w:t>
            </w:r>
          </w:p>
          <w:p w14:paraId="270D3748" w14:textId="77777777" w:rsidR="00847EAD" w:rsidRPr="00552803" w:rsidRDefault="00996D7E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 Medical Management Plans?</w:t>
            </w:r>
            <w:r w:rsidR="00847EAD"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78A49B49" w14:textId="03AD366A" w:rsidR="00D103E5" w:rsidRPr="00552803" w:rsidRDefault="00847EAD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  <w:r w:rsidRPr="00552803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ow will you </w:t>
            </w:r>
            <w:r w:rsidRPr="005528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minimise the risks for these child/ren?</w:t>
            </w:r>
          </w:p>
        </w:tc>
        <w:tc>
          <w:tcPr>
            <w:tcW w:w="5373" w:type="dxa"/>
            <w:shd w:val="clear" w:color="auto" w:fill="FFFFFF"/>
          </w:tcPr>
          <w:p w14:paraId="52544CCA" w14:textId="33A51DD5" w:rsidR="00D103E5" w:rsidRPr="00552803" w:rsidRDefault="00996D7E" w:rsidP="00AD0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552803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996D7E" w:rsidRPr="00AA7FB0" w14:paraId="5802969D" w14:textId="77777777" w:rsidTr="00F64F2E">
        <w:trPr>
          <w:trHeight w:val="141"/>
        </w:trPr>
        <w:tc>
          <w:tcPr>
            <w:tcW w:w="5372" w:type="dxa"/>
            <w:shd w:val="clear" w:color="auto" w:fill="auto"/>
          </w:tcPr>
          <w:p w14:paraId="4AC6221F" w14:textId="77777777" w:rsidR="00996D7E" w:rsidRDefault="00996D7E" w:rsidP="00EE0A9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</w:rPr>
            </w:pPr>
          </w:p>
          <w:p w14:paraId="513B2C8A" w14:textId="102C4A4E" w:rsidR="00473C1C" w:rsidRPr="00AA7FB0" w:rsidRDefault="00473C1C" w:rsidP="00EE0A9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14:paraId="35810D92" w14:textId="77777777" w:rsidR="00996D7E" w:rsidRDefault="00996D7E" w:rsidP="00EE0A9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</w:rPr>
            </w:pPr>
          </w:p>
          <w:p w14:paraId="004AFE18" w14:textId="464EA37F" w:rsidR="00A76259" w:rsidRPr="00AA7FB0" w:rsidRDefault="00A76259" w:rsidP="00EE0A9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62DC9888" w14:textId="77777777" w:rsidR="00473C1C" w:rsidRDefault="00473C1C" w:rsidP="00D31B6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u w:val="single"/>
        </w:rPr>
      </w:pPr>
    </w:p>
    <w:p w14:paraId="355FC670" w14:textId="2E17D1E9" w:rsidR="00E046A5" w:rsidRPr="00A2073D" w:rsidRDefault="00E046A5" w:rsidP="00D31B6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u w:val="single"/>
        </w:rPr>
      </w:pPr>
      <w:r w:rsidRPr="00A2073D">
        <w:rPr>
          <w:rFonts w:ascii="Arial" w:hAnsi="Arial" w:cs="Arial"/>
          <w:b/>
          <w:bCs/>
          <w:color w:val="000000"/>
          <w:u w:val="single"/>
        </w:rPr>
        <w:lastRenderedPageBreak/>
        <w:t>IDENFICATION OF RISKS &amp; HAZARDS AND HOW THESE ARE TO BE MANAGED</w:t>
      </w:r>
    </w:p>
    <w:p w14:paraId="30A50FFC" w14:textId="0A5D9512" w:rsidR="00CD28EA" w:rsidRDefault="00CD28EA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1559"/>
        <w:gridCol w:w="2410"/>
      </w:tblGrid>
      <w:tr w:rsidR="00A667D2" w:rsidRPr="00473429" w14:paraId="35C9FE6A" w14:textId="77777777" w:rsidTr="00335F00">
        <w:tc>
          <w:tcPr>
            <w:tcW w:w="3969" w:type="dxa"/>
            <w:shd w:val="clear" w:color="auto" w:fill="FF0000"/>
          </w:tcPr>
          <w:p w14:paraId="47631029" w14:textId="3570F676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dentify any Hazards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Risks</w:t>
            </w: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associated with </w:t>
            </w:r>
            <w:r w:rsidR="00B075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and Rest</w:t>
            </w:r>
          </w:p>
        </w:tc>
        <w:tc>
          <w:tcPr>
            <w:tcW w:w="2694" w:type="dxa"/>
            <w:shd w:val="clear" w:color="auto" w:fill="92D050"/>
          </w:tcPr>
          <w:p w14:paraId="3E6FD806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How will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risks be minimized and Managed</w:t>
            </w:r>
            <w:r w:rsidR="00D334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who is responsible?</w:t>
            </w:r>
          </w:p>
        </w:tc>
        <w:tc>
          <w:tcPr>
            <w:tcW w:w="1559" w:type="dxa"/>
            <w:shd w:val="clear" w:color="auto" w:fill="FFFF00"/>
          </w:tcPr>
          <w:p w14:paraId="63BF43EE" w14:textId="77777777" w:rsidR="00A667D2" w:rsidRPr="00473429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34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 the risks; Very likely, likely, unlikely or very unlikely.</w:t>
            </w:r>
          </w:p>
        </w:tc>
        <w:tc>
          <w:tcPr>
            <w:tcW w:w="2410" w:type="dxa"/>
            <w:shd w:val="clear" w:color="auto" w:fill="FFFF00"/>
          </w:tcPr>
          <w:p w14:paraId="3B9DF4ED" w14:textId="77777777" w:rsidR="00A667D2" w:rsidRPr="00473429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34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 the risks; Extreme, major, moderate, minor</w:t>
            </w:r>
          </w:p>
        </w:tc>
      </w:tr>
      <w:tr w:rsidR="00A667D2" w:rsidRPr="00B01A87" w14:paraId="3A3AA6DC" w14:textId="77777777" w:rsidTr="00D917D6">
        <w:tc>
          <w:tcPr>
            <w:tcW w:w="3969" w:type="dxa"/>
            <w:shd w:val="clear" w:color="auto" w:fill="FFFFFF"/>
          </w:tcPr>
          <w:p w14:paraId="21320BF1" w14:textId="77777777" w:rsidR="00A667D2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1E425F24" w14:textId="77777777" w:rsidR="00AF7F52" w:rsidRDefault="00847EAD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Babies/toddlers 0-18mnths do not remain in sleeping position recommended by Red Nose Australia</w:t>
            </w:r>
          </w:p>
          <w:p w14:paraId="72700BC1" w14:textId="6A11D006" w:rsidR="00F64F2E" w:rsidRPr="00B01A87" w:rsidRDefault="00F64F2E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F7FE94B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25B796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700F16D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D2" w:rsidRPr="00B01A87" w14:paraId="7DE6801B" w14:textId="77777777" w:rsidTr="00D917D6">
        <w:tc>
          <w:tcPr>
            <w:tcW w:w="3969" w:type="dxa"/>
            <w:shd w:val="clear" w:color="auto" w:fill="FFFFFF"/>
          </w:tcPr>
          <w:p w14:paraId="77200B9A" w14:textId="77777777" w:rsidR="00A667D2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14:paraId="5B8A8B12" w14:textId="77777777" w:rsidR="00A667D2" w:rsidRDefault="00847EAD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Staff are not appropriately trained to comply </w:t>
            </w:r>
            <w:r w:rsidRPr="00847EAD">
              <w:rPr>
                <w:rFonts w:ascii="Arial" w:hAnsi="Arial" w:cs="Arial"/>
                <w:b/>
                <w:bCs/>
                <w:sz w:val="20"/>
                <w:szCs w:val="20"/>
              </w:rPr>
              <w:t>with the recommendations of Red Nose Australia in relation to safe sleeping practices for children</w:t>
            </w:r>
          </w:p>
          <w:p w14:paraId="37002F77" w14:textId="2130571F" w:rsidR="00F64F2E" w:rsidRPr="00B01A87" w:rsidRDefault="00F64F2E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D29CBBD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79CD87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CE92E7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D2" w:rsidRPr="00B01A87" w14:paraId="5623747E" w14:textId="77777777" w:rsidTr="00D917D6">
        <w:tc>
          <w:tcPr>
            <w:tcW w:w="3969" w:type="dxa"/>
            <w:shd w:val="clear" w:color="auto" w:fill="FFFFFF"/>
          </w:tcPr>
          <w:p w14:paraId="0ECD83FF" w14:textId="77777777" w:rsidR="00A667D2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14:paraId="675BEA3B" w14:textId="77777777" w:rsidR="00A667D2" w:rsidRDefault="00847EAD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Staff Ratios are not being met at all times e.g. during lunch or toilet breaks</w:t>
            </w:r>
          </w:p>
          <w:p w14:paraId="23646FEE" w14:textId="126B338B" w:rsidR="00F64F2E" w:rsidRPr="00B01A87" w:rsidRDefault="00F64F2E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F26CA1C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248D67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51A494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D2" w:rsidRPr="00B01A87" w14:paraId="7A6A2C42" w14:textId="77777777" w:rsidTr="00D917D6">
        <w:tc>
          <w:tcPr>
            <w:tcW w:w="3969" w:type="dxa"/>
            <w:shd w:val="clear" w:color="auto" w:fill="FFFFFF"/>
          </w:tcPr>
          <w:p w14:paraId="05BC3DA7" w14:textId="1B09349E" w:rsidR="00A667D2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  <w:p w14:paraId="1A17F2BA" w14:textId="38CF4A91" w:rsidR="00847EAD" w:rsidRDefault="00847EAD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and rest furniture and equipment do not meet regulations, policy or National Quality Standards (</w:t>
            </w:r>
            <w:r w:rsidRPr="00847E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Standard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guidelines</w:t>
            </w:r>
          </w:p>
          <w:p w14:paraId="2195D3C9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BEA8EA1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6E6A57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F259C1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D2" w:rsidRPr="00B01A87" w14:paraId="3480FB91" w14:textId="77777777" w:rsidTr="00D917D6">
        <w:tc>
          <w:tcPr>
            <w:tcW w:w="3969" w:type="dxa"/>
            <w:shd w:val="clear" w:color="auto" w:fill="FFFFFF"/>
          </w:tcPr>
          <w:p w14:paraId="5630D670" w14:textId="77777777" w:rsidR="00A667D2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  <w:p w14:paraId="2571451C" w14:textId="68A90C33" w:rsidR="00C20641" w:rsidRDefault="00C20641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and rest furniture and equipment are not in an area conducive to sleep e.g. too noisy, bright or other children can interfere with sleeping children</w:t>
            </w:r>
          </w:p>
          <w:p w14:paraId="4049A113" w14:textId="77777777" w:rsidR="00A667D2" w:rsidRPr="00B01A87" w:rsidRDefault="00A667D2" w:rsidP="00996D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3B53C07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CCC87D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34251F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4F2E" w:rsidRPr="00B01A87" w14:paraId="1612B202" w14:textId="77777777" w:rsidTr="00D917D6">
        <w:tc>
          <w:tcPr>
            <w:tcW w:w="3969" w:type="dxa"/>
            <w:shd w:val="clear" w:color="auto" w:fill="FFFFFF"/>
          </w:tcPr>
          <w:p w14:paraId="7498E750" w14:textId="77777777" w:rsidR="00F64F2E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  <w:p w14:paraId="6D15487A" w14:textId="39C30BCD" w:rsidR="00F64F2E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Sleep and rest environment does not have adequate ventilation or temperature control </w:t>
            </w:r>
          </w:p>
          <w:p w14:paraId="6592270E" w14:textId="4C7DE338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2F132E8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3ABA8E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13D657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D2" w:rsidRPr="00B01A87" w14:paraId="05FA3EC7" w14:textId="77777777" w:rsidTr="00D917D6">
        <w:tc>
          <w:tcPr>
            <w:tcW w:w="3969" w:type="dxa"/>
            <w:shd w:val="clear" w:color="auto" w:fill="FFFFFF"/>
          </w:tcPr>
          <w:p w14:paraId="533FB354" w14:textId="7DEFF1D8" w:rsidR="00A667D2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A667D2"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AC23EB8" w14:textId="643A4350" w:rsidR="00A667D2" w:rsidRDefault="00C20641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Cots, beds and rest areas are not used for appropriate ages </w:t>
            </w:r>
            <w:r w:rsidR="00BC0B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e.g. </w:t>
            </w:r>
            <w:r w:rsidR="00BC0B49" w:rsidRPr="00BC0B49">
              <w:rPr>
                <w:rFonts w:ascii="Arial" w:hAnsi="Arial" w:cs="Arial"/>
                <w:b/>
                <w:bCs/>
                <w:sz w:val="20"/>
                <w:szCs w:val="20"/>
              </w:rPr>
              <w:t>children might roll, climb out of a cot, are over the recommended weight limit for sleeping surfaces, or if children’s breathing might become impeded from weighted sleep products</w:t>
            </w:r>
            <w:r w:rsidR="005528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pillows</w:t>
            </w:r>
          </w:p>
          <w:p w14:paraId="2E502B22" w14:textId="525EA372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4938161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D751C3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68726B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D2" w:rsidRPr="00B01A87" w14:paraId="06A58363" w14:textId="77777777" w:rsidTr="00D917D6">
        <w:tc>
          <w:tcPr>
            <w:tcW w:w="3969" w:type="dxa"/>
            <w:shd w:val="clear" w:color="auto" w:fill="FFFFFF"/>
          </w:tcPr>
          <w:p w14:paraId="6C470BD7" w14:textId="0DF4FFA5" w:rsidR="00A667D2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A667D2" w:rsidRPr="00B01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A870B08" w14:textId="1DC8DBB0" w:rsidR="00F64F2E" w:rsidRDefault="00BC0B49" w:rsidP="0076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Bedding i</w:t>
            </w:r>
            <w:r w:rsidR="00D3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not kept clean </w:t>
            </w:r>
          </w:p>
          <w:p w14:paraId="7C9E361B" w14:textId="4C35B5BF" w:rsidR="00552803" w:rsidRPr="00B01A87" w:rsidRDefault="00552803" w:rsidP="0076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C8EA584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708E98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41B4EA9" w14:textId="77777777" w:rsidR="00A667D2" w:rsidRPr="00B01A87" w:rsidRDefault="00A667D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67F8" w:rsidRPr="00B01A87" w14:paraId="40F3196A" w14:textId="77777777" w:rsidTr="00D917D6">
        <w:tc>
          <w:tcPr>
            <w:tcW w:w="3969" w:type="dxa"/>
            <w:shd w:val="clear" w:color="auto" w:fill="FFFFFF"/>
          </w:tcPr>
          <w:p w14:paraId="30FAE343" w14:textId="23B1460F" w:rsidR="005A121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66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 </w:t>
            </w:r>
          </w:p>
          <w:p w14:paraId="4342A759" w14:textId="0AFCB0A6" w:rsidR="00BC0B49" w:rsidRDefault="00BC0B49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Child’s clothing or accessories are not appropriate for sleep e.g. bibs or loose clothing, neck laces etc.</w:t>
            </w:r>
          </w:p>
          <w:p w14:paraId="31FCB6C4" w14:textId="1F365B3A" w:rsidR="00996D7E" w:rsidRPr="00B01A87" w:rsidRDefault="00996D7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6FC4C2D" w14:textId="77777777" w:rsidR="007667F8" w:rsidRPr="00B01A87" w:rsidRDefault="007667F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03456B" w14:textId="77777777" w:rsidR="007667F8" w:rsidRPr="00B01A87" w:rsidRDefault="007667F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8B095E" w14:textId="77777777" w:rsidR="007667F8" w:rsidRPr="00B01A87" w:rsidRDefault="007667F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C62" w:rsidRPr="00B01A87" w14:paraId="543D8C1D" w14:textId="77777777" w:rsidTr="00335F00">
        <w:tc>
          <w:tcPr>
            <w:tcW w:w="3969" w:type="dxa"/>
            <w:shd w:val="clear" w:color="auto" w:fill="auto"/>
          </w:tcPr>
          <w:p w14:paraId="4922CF2C" w14:textId="171D7A9A" w:rsidR="00254C62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A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8CE6EC8" w14:textId="3DD27584" w:rsidR="00DA511F" w:rsidRDefault="00DA511F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Toys</w:t>
            </w:r>
            <w:r w:rsidR="008231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play equipment</w:t>
            </w:r>
            <w:r w:rsidR="008231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hanging cords, blinds and curtains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are in the Cots, beds and rest areas </w:t>
            </w:r>
          </w:p>
          <w:p w14:paraId="5772B8C1" w14:textId="77777777" w:rsidR="00254C62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726A1EC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01EC475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763A1A8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158" w:rsidRPr="00B01A87" w14:paraId="33A61488" w14:textId="77777777" w:rsidTr="00335F00">
        <w:tc>
          <w:tcPr>
            <w:tcW w:w="3969" w:type="dxa"/>
            <w:shd w:val="clear" w:color="auto" w:fill="auto"/>
          </w:tcPr>
          <w:p w14:paraId="19B07D36" w14:textId="38865742" w:rsidR="00823158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64F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98F31D4" w14:textId="3CD208DF" w:rsidR="00823158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Children with special needs, medical management plans or are unwell are not appropriately monitored</w:t>
            </w:r>
          </w:p>
          <w:p w14:paraId="430C1E92" w14:textId="026B7F65" w:rsidR="00823158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2FD99AF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FDB5D4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1354508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C62" w:rsidRPr="00B01A87" w14:paraId="7ABFAA03" w14:textId="77777777" w:rsidTr="00335F00">
        <w:tc>
          <w:tcPr>
            <w:tcW w:w="3969" w:type="dxa"/>
            <w:shd w:val="clear" w:color="auto" w:fill="auto"/>
          </w:tcPr>
          <w:p w14:paraId="58350575" w14:textId="487D5AC4" w:rsidR="00254C62" w:rsidRDefault="005A1217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F64F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E195216" w14:textId="7C94831F" w:rsidR="00DA511F" w:rsidRPr="00DA511F" w:rsidRDefault="00DA511F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A5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assinets, hammocks, prams and strollers 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being</w:t>
            </w:r>
            <w:r w:rsidRPr="00DA5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DA5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children to sleep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</w:t>
            </w:r>
          </w:p>
          <w:p w14:paraId="051F39F1" w14:textId="77777777" w:rsidR="00254C62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9FE7D43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183B58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A98E29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C62" w:rsidRPr="00B01A87" w14:paraId="7F570913" w14:textId="77777777" w:rsidTr="00335F00">
        <w:tc>
          <w:tcPr>
            <w:tcW w:w="3969" w:type="dxa"/>
            <w:shd w:val="clear" w:color="auto" w:fill="auto"/>
          </w:tcPr>
          <w:p w14:paraId="25EA1D3E" w14:textId="5903BED0" w:rsidR="00254C62" w:rsidRDefault="005A1217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64F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A0185F5" w14:textId="77777777" w:rsidR="00254C62" w:rsidRDefault="00DA511F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Cots do not have wheels or are in bad condition and the paths of travel are impeded in case of Emergency Evacuation</w:t>
            </w:r>
          </w:p>
          <w:p w14:paraId="21709995" w14:textId="24422F73" w:rsidR="00D31B6B" w:rsidRDefault="00D31B6B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7C0BC99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1020C2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C590F6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C62" w:rsidRPr="00B01A87" w14:paraId="575E67A7" w14:textId="77777777" w:rsidTr="00335F00">
        <w:tc>
          <w:tcPr>
            <w:tcW w:w="3969" w:type="dxa"/>
            <w:shd w:val="clear" w:color="auto" w:fill="auto"/>
          </w:tcPr>
          <w:p w14:paraId="49042AB1" w14:textId="7066AE0A" w:rsidR="00254C62" w:rsidRDefault="005A1217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64F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 </w:t>
            </w:r>
          </w:p>
          <w:p w14:paraId="6046A6BB" w14:textId="77777777" w:rsidR="005A121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 from family does not meet regulations, policy or National Quality Standards (</w:t>
            </w:r>
            <w:r w:rsidRPr="00847E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Standard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guidelines</w:t>
            </w:r>
          </w:p>
          <w:p w14:paraId="3FE6ADD4" w14:textId="0792E99D" w:rsidR="00D31B6B" w:rsidRDefault="00D31B6B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FA77C94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762F616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8765F0" w14:textId="77777777" w:rsidR="00254C62" w:rsidRPr="00B01A87" w:rsidRDefault="00254C62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158" w:rsidRPr="00B01A87" w14:paraId="40FB6DAD" w14:textId="77777777" w:rsidTr="00335F00">
        <w:tc>
          <w:tcPr>
            <w:tcW w:w="3969" w:type="dxa"/>
            <w:shd w:val="clear" w:color="auto" w:fill="auto"/>
          </w:tcPr>
          <w:p w14:paraId="35DC160F" w14:textId="74070B06" w:rsidR="00823158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64F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2B08D9C" w14:textId="10946184" w:rsidR="00823158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A353878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C4202B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131AE3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158" w:rsidRPr="00B01A87" w14:paraId="1B869588" w14:textId="77777777" w:rsidTr="00335F00">
        <w:tc>
          <w:tcPr>
            <w:tcW w:w="3969" w:type="dxa"/>
            <w:shd w:val="clear" w:color="auto" w:fill="auto"/>
          </w:tcPr>
          <w:p w14:paraId="74A65603" w14:textId="77777777" w:rsidR="00823158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  <w:p w14:paraId="5499088A" w14:textId="094278A8" w:rsidR="00F64F2E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DE97C90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5C5F67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C4CA02" w14:textId="77777777" w:rsidR="00823158" w:rsidRPr="00B01A87" w:rsidRDefault="00823158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4F2E" w:rsidRPr="00B01A87" w14:paraId="249FC98C" w14:textId="77777777" w:rsidTr="00335F00">
        <w:tc>
          <w:tcPr>
            <w:tcW w:w="3969" w:type="dxa"/>
            <w:shd w:val="clear" w:color="auto" w:fill="auto"/>
          </w:tcPr>
          <w:p w14:paraId="18C1B2C6" w14:textId="77777777" w:rsidR="00F64F2E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  <w:p w14:paraId="4F7CF4B9" w14:textId="0B728491" w:rsidR="00F64F2E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7C52F2F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AFC69D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C6332C7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4F2E" w:rsidRPr="00B01A87" w14:paraId="0C76DFFF" w14:textId="77777777" w:rsidTr="00335F00">
        <w:tc>
          <w:tcPr>
            <w:tcW w:w="3969" w:type="dxa"/>
            <w:shd w:val="clear" w:color="auto" w:fill="auto"/>
          </w:tcPr>
          <w:p w14:paraId="57C66DFB" w14:textId="77777777" w:rsidR="00F64F2E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  <w:p w14:paraId="50964233" w14:textId="77052E3E" w:rsidR="00F64F2E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F76779F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D7D81D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98ACA11" w14:textId="77777777" w:rsidR="00F64F2E" w:rsidRPr="00B01A87" w:rsidRDefault="00F64F2E" w:rsidP="0046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BB45BC" w14:textId="77777777" w:rsidR="00E17D18" w:rsidRDefault="00E17D18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6F35DB" w14:textId="77777777" w:rsidR="00354FB0" w:rsidRDefault="00354FB0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771F65D" w14:textId="77777777" w:rsidR="00354FB0" w:rsidRDefault="00354FB0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27D7A6B" w14:textId="77777777" w:rsidR="007F39EF" w:rsidRDefault="007F39EF" w:rsidP="000F5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7F39EF" w:rsidRPr="000E074A" w14:paraId="3660E28C" w14:textId="77777777" w:rsidTr="00D917D6">
        <w:tc>
          <w:tcPr>
            <w:tcW w:w="5341" w:type="dxa"/>
            <w:shd w:val="clear" w:color="auto" w:fill="FFFFFF"/>
          </w:tcPr>
          <w:p w14:paraId="62CE348F" w14:textId="6E02A71E" w:rsidR="007F39EF" w:rsidRPr="000E074A" w:rsidRDefault="007F39EF" w:rsidP="000E0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Has the risk assessment been communicated to all staff </w:t>
            </w:r>
          </w:p>
        </w:tc>
        <w:tc>
          <w:tcPr>
            <w:tcW w:w="5341" w:type="dxa"/>
            <w:shd w:val="clear" w:color="auto" w:fill="FFFFFF"/>
          </w:tcPr>
          <w:p w14:paraId="1BC33C0D" w14:textId="75321F99" w:rsidR="007F39EF" w:rsidRPr="000E074A" w:rsidRDefault="0007240C" w:rsidP="000E07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E074A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75955" wp14:editId="57ABCF07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78740</wp:posOffset>
                      </wp:positionV>
                      <wp:extent cx="215265" cy="172720"/>
                      <wp:effectExtent l="19050" t="20955" r="22860" b="25400"/>
                      <wp:wrapNone/>
                      <wp:docPr id="160445987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B219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0" o:spid="_x0000_s1026" type="#_x0000_t176" style="position:absolute;margin-left:71.2pt;margin-top:6.2pt;width:16.9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" strokeweight="2.5pt">
                      <v:shadow color="#868686"/>
                    </v:shape>
                  </w:pict>
                </mc:Fallback>
              </mc:AlternateContent>
            </w:r>
            <w:r w:rsidRPr="000E074A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ACA99" wp14:editId="377C33D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78740</wp:posOffset>
                      </wp:positionV>
                      <wp:extent cx="215265" cy="172720"/>
                      <wp:effectExtent l="17145" t="20955" r="24765" b="25400"/>
                      <wp:wrapNone/>
                      <wp:docPr id="25469792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72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738AA" id="AutoShape 49" o:spid="_x0000_s1026" type="#_x0000_t176" style="position:absolute;margin-left:-.95pt;margin-top:6.2pt;width:16.9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" strokeweight="2.5pt">
                      <v:shadow color="#868686"/>
                    </v:shape>
                  </w:pict>
                </mc:Fallback>
              </mc:AlternateContent>
            </w:r>
            <w:r w:rsidR="007F39EF" w:rsidRPr="000E074A">
              <w:rPr>
                <w:rFonts w:ascii="Arial" w:hAnsi="Arial" w:cs="Arial"/>
                <w:bCs/>
                <w:color w:val="000000"/>
              </w:rPr>
              <w:t xml:space="preserve">        YES               NO</w:t>
            </w:r>
          </w:p>
          <w:p w14:paraId="2BE379FE" w14:textId="77777777" w:rsidR="007F39EF" w:rsidRPr="000E074A" w:rsidRDefault="007F39EF" w:rsidP="000E07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50CBD2C0" w14:textId="77777777" w:rsidR="007F39EF" w:rsidRPr="000E074A" w:rsidRDefault="007F39EF" w:rsidP="000E0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74A">
              <w:rPr>
                <w:rFonts w:ascii="Arial" w:hAnsi="Arial" w:cs="Arial"/>
                <w:bCs/>
                <w:color w:val="000000"/>
              </w:rPr>
              <w:t>COMMENTS:</w:t>
            </w:r>
          </w:p>
        </w:tc>
      </w:tr>
    </w:tbl>
    <w:p w14:paraId="3DDFE3AF" w14:textId="77777777" w:rsidR="007F39EF" w:rsidRPr="000F5C89" w:rsidRDefault="007F39EF" w:rsidP="007F39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2E8DB6" w14:textId="77777777" w:rsidR="000F5C89" w:rsidRDefault="000F5C8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1FF507E" w14:textId="77777777" w:rsidR="000F5C89" w:rsidRDefault="000F5C8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ABFAF4A" w14:textId="77777777" w:rsidR="000F5C89" w:rsidRDefault="000F5C8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B48898" w14:textId="77777777" w:rsidR="003A537F" w:rsidRPr="00473429" w:rsidRDefault="0047342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34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ENDORSEMENTS</w:t>
      </w:r>
    </w:p>
    <w:p w14:paraId="36E9107A" w14:textId="77777777" w:rsidR="00473429" w:rsidRDefault="0047342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29E952" w14:textId="77777777" w:rsidR="00473429" w:rsidRDefault="0047342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NAME:……………………………………………………………………………………………………</w:t>
      </w:r>
    </w:p>
    <w:p w14:paraId="30E8AFD4" w14:textId="77777777" w:rsidR="00473429" w:rsidRDefault="0047342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E24F7" w14:textId="77777777" w:rsidR="00473429" w:rsidRDefault="00473429" w:rsidP="00D97FBA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DATE:………………………………………..</w:t>
      </w:r>
    </w:p>
    <w:p w14:paraId="58CD0679" w14:textId="77777777" w:rsidR="003A537F" w:rsidRDefault="003A537F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7E3BA1" w14:textId="77777777" w:rsidR="00473429" w:rsidRDefault="0047342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C26A01" w14:textId="77777777" w:rsidR="00473429" w:rsidRDefault="00473429" w:rsidP="004146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473429" w:rsidSect="00227732">
      <w:headerReference w:type="defaul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3B7D" w14:textId="77777777" w:rsidR="00CD349A" w:rsidRDefault="00CD349A" w:rsidP="00F9460D">
      <w:r>
        <w:separator/>
      </w:r>
    </w:p>
  </w:endnote>
  <w:endnote w:type="continuationSeparator" w:id="0">
    <w:p w14:paraId="3677D5DE" w14:textId="77777777" w:rsidR="00CD349A" w:rsidRDefault="00CD349A" w:rsidP="00F9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7FB8" w14:textId="77777777" w:rsidR="00CD349A" w:rsidRDefault="00CD349A" w:rsidP="00F9460D">
      <w:r>
        <w:separator/>
      </w:r>
    </w:p>
  </w:footnote>
  <w:footnote w:type="continuationSeparator" w:id="0">
    <w:p w14:paraId="3898D6D2" w14:textId="77777777" w:rsidR="00CD349A" w:rsidRDefault="00CD349A" w:rsidP="00F9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C99B" w14:textId="77777777" w:rsidR="00335F00" w:rsidRDefault="00335F00">
    <w:pPr>
      <w:pStyle w:val="Header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78DE"/>
    <w:multiLevelType w:val="hybridMultilevel"/>
    <w:tmpl w:val="3AF2A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0EF2"/>
    <w:multiLevelType w:val="multilevel"/>
    <w:tmpl w:val="D6DAE8A8"/>
    <w:numStyleLink w:val="TableAttachment"/>
  </w:abstractNum>
  <w:abstractNum w:abstractNumId="3" w15:restartNumberingAfterBreak="0">
    <w:nsid w:val="67667FAE"/>
    <w:multiLevelType w:val="hybridMultilevel"/>
    <w:tmpl w:val="EA847EF8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836056">
    <w:abstractNumId w:val="3"/>
  </w:num>
  <w:num w:numId="2" w16cid:durableId="213660636">
    <w:abstractNumId w:val="0"/>
  </w:num>
  <w:num w:numId="3" w16cid:durableId="1160197289">
    <w:abstractNumId w:val="2"/>
  </w:num>
  <w:num w:numId="4" w16cid:durableId="74044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D"/>
    <w:rsid w:val="00020943"/>
    <w:rsid w:val="0007240C"/>
    <w:rsid w:val="000E074A"/>
    <w:rsid w:val="000E2AF0"/>
    <w:rsid w:val="000F5C89"/>
    <w:rsid w:val="001313BA"/>
    <w:rsid w:val="00190A7C"/>
    <w:rsid w:val="001C17C9"/>
    <w:rsid w:val="001C7336"/>
    <w:rsid w:val="00205BA2"/>
    <w:rsid w:val="00227732"/>
    <w:rsid w:val="00254C62"/>
    <w:rsid w:val="002553D6"/>
    <w:rsid w:val="002C4E35"/>
    <w:rsid w:val="002F22CC"/>
    <w:rsid w:val="002F7454"/>
    <w:rsid w:val="00322388"/>
    <w:rsid w:val="00335F00"/>
    <w:rsid w:val="00354FB0"/>
    <w:rsid w:val="00362159"/>
    <w:rsid w:val="00371B71"/>
    <w:rsid w:val="003A1DE7"/>
    <w:rsid w:val="003A537F"/>
    <w:rsid w:val="003F7C72"/>
    <w:rsid w:val="004146EC"/>
    <w:rsid w:val="00461B27"/>
    <w:rsid w:val="00473429"/>
    <w:rsid w:val="00473C1C"/>
    <w:rsid w:val="004C65DA"/>
    <w:rsid w:val="00552803"/>
    <w:rsid w:val="005938B1"/>
    <w:rsid w:val="005A1217"/>
    <w:rsid w:val="005A409D"/>
    <w:rsid w:val="005E6FFD"/>
    <w:rsid w:val="005F546E"/>
    <w:rsid w:val="00624BCE"/>
    <w:rsid w:val="00631D89"/>
    <w:rsid w:val="00667E1A"/>
    <w:rsid w:val="00685F59"/>
    <w:rsid w:val="00692608"/>
    <w:rsid w:val="00692E72"/>
    <w:rsid w:val="006C6D86"/>
    <w:rsid w:val="006F1524"/>
    <w:rsid w:val="007010CE"/>
    <w:rsid w:val="0073302F"/>
    <w:rsid w:val="007667F8"/>
    <w:rsid w:val="00790A73"/>
    <w:rsid w:val="007A55DD"/>
    <w:rsid w:val="007B2DDA"/>
    <w:rsid w:val="007C6B42"/>
    <w:rsid w:val="007D346B"/>
    <w:rsid w:val="007E7104"/>
    <w:rsid w:val="007F39EF"/>
    <w:rsid w:val="00815525"/>
    <w:rsid w:val="00823158"/>
    <w:rsid w:val="00832527"/>
    <w:rsid w:val="008464B0"/>
    <w:rsid w:val="00847EAD"/>
    <w:rsid w:val="00885C80"/>
    <w:rsid w:val="008B698D"/>
    <w:rsid w:val="009319AD"/>
    <w:rsid w:val="00944016"/>
    <w:rsid w:val="00950B80"/>
    <w:rsid w:val="0099361A"/>
    <w:rsid w:val="00996D7E"/>
    <w:rsid w:val="009A3EB7"/>
    <w:rsid w:val="009B59FB"/>
    <w:rsid w:val="009B695A"/>
    <w:rsid w:val="009D5CD2"/>
    <w:rsid w:val="00A04900"/>
    <w:rsid w:val="00A2073D"/>
    <w:rsid w:val="00A42723"/>
    <w:rsid w:val="00A47D17"/>
    <w:rsid w:val="00A667D2"/>
    <w:rsid w:val="00A76259"/>
    <w:rsid w:val="00AA7FB0"/>
    <w:rsid w:val="00AD0F98"/>
    <w:rsid w:val="00AE1917"/>
    <w:rsid w:val="00AE379C"/>
    <w:rsid w:val="00AF7F52"/>
    <w:rsid w:val="00B01A87"/>
    <w:rsid w:val="00B07551"/>
    <w:rsid w:val="00B264C3"/>
    <w:rsid w:val="00B76AE4"/>
    <w:rsid w:val="00B854A0"/>
    <w:rsid w:val="00BC0B49"/>
    <w:rsid w:val="00BC5F68"/>
    <w:rsid w:val="00BD778E"/>
    <w:rsid w:val="00BE19E2"/>
    <w:rsid w:val="00C15B06"/>
    <w:rsid w:val="00C20641"/>
    <w:rsid w:val="00C556BA"/>
    <w:rsid w:val="00C71B35"/>
    <w:rsid w:val="00CA1EAD"/>
    <w:rsid w:val="00CB6681"/>
    <w:rsid w:val="00CD28EA"/>
    <w:rsid w:val="00CD349A"/>
    <w:rsid w:val="00D06B27"/>
    <w:rsid w:val="00D103E5"/>
    <w:rsid w:val="00D31B6B"/>
    <w:rsid w:val="00D3342D"/>
    <w:rsid w:val="00D4337D"/>
    <w:rsid w:val="00D75379"/>
    <w:rsid w:val="00D917D6"/>
    <w:rsid w:val="00D97FBA"/>
    <w:rsid w:val="00DA511F"/>
    <w:rsid w:val="00DC3F1A"/>
    <w:rsid w:val="00E046A5"/>
    <w:rsid w:val="00E17D18"/>
    <w:rsid w:val="00E56254"/>
    <w:rsid w:val="00E673AC"/>
    <w:rsid w:val="00E802B0"/>
    <w:rsid w:val="00ED1354"/>
    <w:rsid w:val="00ED69CD"/>
    <w:rsid w:val="00EE0A98"/>
    <w:rsid w:val="00F06AB0"/>
    <w:rsid w:val="00F64F2E"/>
    <w:rsid w:val="00F75C83"/>
    <w:rsid w:val="00F9460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645BA"/>
  <w15:chartTrackingRefBased/>
  <w15:docId w15:val="{C62B1D07-9C07-47AF-A6A9-F0247810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1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46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46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46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460D"/>
    <w:rPr>
      <w:sz w:val="24"/>
      <w:szCs w:val="24"/>
    </w:rPr>
  </w:style>
  <w:style w:type="paragraph" w:customStyle="1" w:styleId="TableAttachmentTextBullet1">
    <w:name w:val="Table/Attachment Text Bullet 1"/>
    <w:basedOn w:val="Normal"/>
    <w:autoRedefine/>
    <w:qFormat/>
    <w:rsid w:val="00D06B27"/>
    <w:pPr>
      <w:numPr>
        <w:numId w:val="3"/>
      </w:numPr>
      <w:spacing w:after="120"/>
      <w:ind w:left="714" w:hanging="357"/>
      <w:contextualSpacing/>
    </w:pPr>
    <w:rPr>
      <w:rFonts w:ascii="TheSansB W3 Light" w:eastAsia="Calibri" w:hAnsi="TheSansB W3 Light"/>
      <w:sz w:val="20"/>
      <w:szCs w:val="22"/>
      <w:lang w:eastAsia="en-US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D06B27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D06B27"/>
    <w:pPr>
      <w:numPr>
        <w:ilvl w:val="2"/>
      </w:numPr>
      <w:tabs>
        <w:tab w:val="num" w:pos="360"/>
      </w:tabs>
    </w:pPr>
  </w:style>
  <w:style w:type="numbering" w:customStyle="1" w:styleId="TableAttachment">
    <w:name w:val="Table/Attachment"/>
    <w:uiPriority w:val="99"/>
    <w:rsid w:val="00D06B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D51B80F8B7B4AA2B88A6FAB47D56F" ma:contentTypeVersion="17" ma:contentTypeDescription="Create a new document." ma:contentTypeScope="" ma:versionID="500029e152a5fe372a6e6bbde933875f">
  <xsd:schema xmlns:xsd="http://www.w3.org/2001/XMLSchema" xmlns:xs="http://www.w3.org/2001/XMLSchema" xmlns:p="http://schemas.microsoft.com/office/2006/metadata/properties" xmlns:ns2="02da6ac3-a635-4e63-83da-f23f6a03f084" xmlns:ns3="85a9f89e-5dd9-43ac-918e-126d1d94d82d" targetNamespace="http://schemas.microsoft.com/office/2006/metadata/properties" ma:root="true" ma:fieldsID="af52ce68a8bb9fafb1be12281823c052" ns2:_="" ns3:_="">
    <xsd:import namespace="02da6ac3-a635-4e63-83da-f23f6a03f084"/>
    <xsd:import namespace="85a9f89e-5dd9-43ac-918e-126d1d94d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6ac3-a635-4e63-83da-f23f6a03f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b01b821-7938-4a9b-9aab-e07db0282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f89e-5dd9-43ac-918e-126d1d94d82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40cddc-605f-443f-86a8-3b8429d1c05c}" ma:internalName="TaxCatchAll" ma:showField="CatchAllData" ma:web="85a9f89e-5dd9-43ac-918e-126d1d94d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9f89e-5dd9-43ac-918e-126d1d94d82d" xsi:nil="true"/>
    <lcf76f155ced4ddcb4097134ff3c332f xmlns="02da6ac3-a635-4e63-83da-f23f6a03f0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174D23-F156-4D67-A493-A9F4C5AF4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E36DB-08FA-474D-8D80-2DC886CFC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E4E71-FB94-4EE5-836D-460A6F33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a6ac3-a635-4e63-83da-f23f6a03f084"/>
    <ds:schemaRef ds:uri="85a9f89e-5dd9-43ac-918e-126d1d94d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8EBB5-90F3-4780-A582-F6150D46C9D4}">
  <ds:schemaRefs>
    <ds:schemaRef ds:uri="http://schemas.microsoft.com/office/2006/metadata/properties"/>
    <ds:schemaRef ds:uri="http://schemas.microsoft.com/office/infopath/2007/PartnerControls"/>
    <ds:schemaRef ds:uri="85a9f89e-5dd9-43ac-918e-126d1d94d82d"/>
    <ds:schemaRef ds:uri="02da6ac3-a635-4e63-83da-f23f6a03f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RISK ASSESSMENT PROFORMA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RISK ASSESSMENT PROFORMA</dc:title>
  <dc:subject/>
  <dc:creator>Ecka3</dc:creator>
  <cp:keywords/>
  <dc:description/>
  <cp:lastModifiedBy>Janine Tardrew</cp:lastModifiedBy>
  <cp:revision>12</cp:revision>
  <cp:lastPrinted>2023-09-12T01:48:00Z</cp:lastPrinted>
  <dcterms:created xsi:type="dcterms:W3CDTF">2023-09-12T02:11:00Z</dcterms:created>
  <dcterms:modified xsi:type="dcterms:W3CDTF">2023-09-12T03:30:00Z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0x010100EA8D51B80F8B7B4AA2B88A6FAB47D56F</vt:lpwstr>
  </property>
  <property fmtid="{D5CDD505-2E9C-101B-9397-08002B2CF9AE}" pid="3" name="MediaServiceImageTags">
    <vt:lpwstr/>
  </property>
</Properties>
</file>