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2408" w14:textId="302B0449" w:rsidR="00E92BD6" w:rsidRDefault="5DDBBC14" w:rsidP="16107022">
      <w:pPr>
        <w:ind w:left="720"/>
        <w:jc w:val="center"/>
        <w:rPr>
          <w:b/>
          <w:bCs/>
          <w:sz w:val="28"/>
          <w:szCs w:val="28"/>
          <w:highlight w:val="yellow"/>
          <w:u w:val="single"/>
        </w:rPr>
      </w:pPr>
      <w:r w:rsidRPr="16107022">
        <w:rPr>
          <w:b/>
          <w:bCs/>
          <w:sz w:val="28"/>
          <w:szCs w:val="28"/>
          <w:u w:val="single"/>
        </w:rPr>
        <w:t>Initial Conversation/s with new family to ECKA services – Quality Transition into ECKA services</w:t>
      </w:r>
      <w:r w:rsidR="7B518C44" w:rsidRPr="16107022">
        <w:rPr>
          <w:b/>
          <w:bCs/>
          <w:sz w:val="28"/>
          <w:szCs w:val="28"/>
        </w:rPr>
        <w:t xml:space="preserve"> </w:t>
      </w:r>
      <w:r w:rsidR="626A9D4D" w:rsidRPr="16107022">
        <w:rPr>
          <w:b/>
          <w:bCs/>
          <w:sz w:val="28"/>
          <w:szCs w:val="28"/>
        </w:rPr>
        <w:t>(202</w:t>
      </w:r>
      <w:r w:rsidR="00A54812">
        <w:rPr>
          <w:b/>
          <w:bCs/>
          <w:sz w:val="28"/>
          <w:szCs w:val="28"/>
        </w:rPr>
        <w:t>3</w:t>
      </w:r>
      <w:r w:rsidR="007B66DE">
        <w:rPr>
          <w:b/>
          <w:bCs/>
          <w:sz w:val="28"/>
          <w:szCs w:val="28"/>
        </w:rPr>
        <w:t>-202</w:t>
      </w:r>
      <w:r w:rsidR="00A54812">
        <w:rPr>
          <w:b/>
          <w:bCs/>
          <w:sz w:val="28"/>
          <w:szCs w:val="28"/>
        </w:rPr>
        <w:t>4</w:t>
      </w:r>
      <w:r w:rsidR="626A9D4D" w:rsidRPr="16107022">
        <w:rPr>
          <w:b/>
          <w:bCs/>
          <w:sz w:val="28"/>
          <w:szCs w:val="28"/>
        </w:rPr>
        <w:t>)</w:t>
      </w:r>
    </w:p>
    <w:p w14:paraId="4DB4A881" w14:textId="271BB2D5" w:rsidR="00E92BD6" w:rsidRDefault="5DFDE7F0">
      <w:r>
        <w:t xml:space="preserve">As part of our continuous improvement </w:t>
      </w:r>
      <w:r w:rsidR="4F7A5D9E">
        <w:t>processes,</w:t>
      </w:r>
      <w:r>
        <w:t xml:space="preserve"> we are focusing on </w:t>
      </w:r>
      <w:r w:rsidR="4F7A5D9E">
        <w:t>transitioning</w:t>
      </w:r>
      <w:r>
        <w:t xml:space="preserve"> children into kindergarten in the best possible way that sets up staff and children for success. Therefore, we are asking</w:t>
      </w:r>
      <w:r w:rsidR="7B5C86A0">
        <w:t xml:space="preserve"> Teachers to plan for commencement of kinder for children who have not been to kinder before. The following steps are </w:t>
      </w:r>
      <w:r w:rsidR="001F49D0">
        <w:t>to be followed</w:t>
      </w:r>
      <w:r w:rsidR="7B5C86A0">
        <w:t>:</w:t>
      </w:r>
    </w:p>
    <w:p w14:paraId="24E57F13" w14:textId="632488E4" w:rsidR="00CE7357" w:rsidRDefault="00E92BD6" w:rsidP="00CE7357">
      <w:pPr>
        <w:pStyle w:val="ListParagraph"/>
        <w:numPr>
          <w:ilvl w:val="0"/>
          <w:numId w:val="14"/>
        </w:numPr>
      </w:pPr>
      <w:r>
        <w:t xml:space="preserve">Contact Families </w:t>
      </w:r>
      <w:r w:rsidR="00C456D2">
        <w:t xml:space="preserve">who </w:t>
      </w:r>
      <w:r>
        <w:t xml:space="preserve">you are not familiar with early in term 4 by phone. </w:t>
      </w:r>
      <w:r w:rsidR="00CD09CE" w:rsidRPr="00184DEA">
        <w:rPr>
          <w:color w:val="FF0000"/>
        </w:rPr>
        <w:t xml:space="preserve">Check the child’s enrolment form for </w:t>
      </w:r>
      <w:r w:rsidR="00386685" w:rsidRPr="00184DEA">
        <w:rPr>
          <w:color w:val="FF0000"/>
        </w:rPr>
        <w:t>information</w:t>
      </w:r>
      <w:r w:rsidR="00CD09CE" w:rsidRPr="00184DEA">
        <w:rPr>
          <w:color w:val="FF0000"/>
        </w:rPr>
        <w:t xml:space="preserve"> about the chi</w:t>
      </w:r>
      <w:r w:rsidR="00386685" w:rsidRPr="00184DEA">
        <w:rPr>
          <w:color w:val="FF0000"/>
        </w:rPr>
        <w:t>ld</w:t>
      </w:r>
      <w:r w:rsidR="00CD09CE" w:rsidRPr="00184DEA">
        <w:rPr>
          <w:color w:val="FF0000"/>
        </w:rPr>
        <w:t xml:space="preserve">. </w:t>
      </w:r>
      <w:r>
        <w:t>Use this as an opportunity</w:t>
      </w:r>
      <w:r w:rsidR="5DE977F5">
        <w:t xml:space="preserve"> to</w:t>
      </w:r>
      <w:r>
        <w:t xml:space="preserve"> assess if there are any alarm bells for you that would make you think that you should set up a </w:t>
      </w:r>
      <w:r w:rsidR="007B66DE">
        <w:t>one-on-one</w:t>
      </w:r>
      <w:r>
        <w:t xml:space="preserve"> meeting at the kinder to meet the parent and child. This could be because the child is vulnerable, </w:t>
      </w:r>
      <w:r w:rsidR="007B66DE">
        <w:t>ESK, identifies as Aboriginal or Torres Strait Islander,</w:t>
      </w:r>
      <w:r w:rsidR="004C3D1F">
        <w:t xml:space="preserve"> </w:t>
      </w:r>
      <w:r>
        <w:t xml:space="preserve">the child has a known disability or diagnoses of some kind, or any other reason </w:t>
      </w:r>
      <w:r w:rsidR="00C456D2">
        <w:t xml:space="preserve">that makes you think </w:t>
      </w:r>
      <w:r>
        <w:t>you might need to meet the child in person</w:t>
      </w:r>
      <w:r w:rsidR="00C456D2">
        <w:t>, so that you can put plans in place before the commencement of the following year.</w:t>
      </w:r>
      <w:r w:rsidR="00287F4E">
        <w:t xml:space="preserve"> </w:t>
      </w:r>
      <w:r w:rsidR="00CE7357" w:rsidRPr="001F49D0">
        <w:rPr>
          <w:b/>
          <w:bCs/>
        </w:rPr>
        <w:t>Use the checklist below for the initial phone conversation and subsequent meeting in person.</w:t>
      </w:r>
    </w:p>
    <w:p w14:paraId="5F698F11" w14:textId="6302D8CE" w:rsidR="00E92BD6" w:rsidRDefault="00287F4E" w:rsidP="00E92BD6">
      <w:pPr>
        <w:pStyle w:val="ListParagraph"/>
        <w:numPr>
          <w:ilvl w:val="0"/>
          <w:numId w:val="14"/>
        </w:numPr>
      </w:pPr>
      <w:r>
        <w:t>Any of the questions highlighted green below would be the type of information that may indicate that you do need to meet the family before</w:t>
      </w:r>
      <w:r w:rsidR="00A54812">
        <w:t xml:space="preserve"> </w:t>
      </w:r>
      <w:proofErr w:type="gramStart"/>
      <w:r w:rsidR="00A54812">
        <w:t>Orientation day</w:t>
      </w:r>
      <w:proofErr w:type="gramEnd"/>
      <w:r w:rsidR="00A54812">
        <w:t xml:space="preserve"> or</w:t>
      </w:r>
      <w:r>
        <w:t xml:space="preserve"> interview day.</w:t>
      </w:r>
    </w:p>
    <w:p w14:paraId="2807A227" w14:textId="6E1B21C2" w:rsidR="00E92BD6" w:rsidRPr="002D4865" w:rsidRDefault="00E92BD6" w:rsidP="00E92BD6">
      <w:pPr>
        <w:pStyle w:val="ListParagraph"/>
        <w:numPr>
          <w:ilvl w:val="0"/>
          <w:numId w:val="14"/>
        </w:numPr>
        <w:rPr>
          <w:i/>
          <w:iCs/>
        </w:rPr>
      </w:pPr>
      <w:r>
        <w:t xml:space="preserve">Make a time for the parent to come into the kinder with the child. </w:t>
      </w:r>
      <w:r w:rsidR="008B6373">
        <w:t>Call this a meet and greet</w:t>
      </w:r>
      <w:r w:rsidR="00F942BD">
        <w:t xml:space="preserve">. </w:t>
      </w:r>
      <w:r>
        <w:t>This only needs to be for 15</w:t>
      </w:r>
      <w:r w:rsidR="00CE7357">
        <w:t>-20</w:t>
      </w:r>
      <w:r>
        <w:t xml:space="preserve"> minutes</w:t>
      </w:r>
      <w:r w:rsidR="00CE7357">
        <w:t xml:space="preserve"> (depending on the level of information you want to go over with them)</w:t>
      </w:r>
      <w:r w:rsidR="000B78D8">
        <w:t>.</w:t>
      </w:r>
      <w:r w:rsidR="00CE7357">
        <w:t xml:space="preserve"> </w:t>
      </w:r>
      <w:r>
        <w:t xml:space="preserve"> </w:t>
      </w:r>
    </w:p>
    <w:p w14:paraId="0698712E" w14:textId="3CD54E35" w:rsidR="00C456D2" w:rsidRDefault="00C456D2" w:rsidP="00E92BD6">
      <w:pPr>
        <w:pStyle w:val="ListParagraph"/>
        <w:numPr>
          <w:ilvl w:val="0"/>
          <w:numId w:val="14"/>
        </w:numPr>
      </w:pPr>
      <w:r>
        <w:t>It is important to still</w:t>
      </w:r>
      <w:r w:rsidR="00F05E13">
        <w:t xml:space="preserve"> hold the interview at the commencement of the year to ensure all of the paperwork is signed and last-minute details are addressed.</w:t>
      </w:r>
    </w:p>
    <w:p w14:paraId="37FC13A3" w14:textId="2B3B9674" w:rsidR="00CF28A9" w:rsidRPr="00C456D2" w:rsidRDefault="00B06EAB" w:rsidP="00E92BD6">
      <w:pPr>
        <w:rPr>
          <w:b/>
          <w:bCs/>
          <w:u w:val="single"/>
        </w:rPr>
      </w:pPr>
      <w:r w:rsidRPr="00C456D2">
        <w:rPr>
          <w:b/>
          <w:bCs/>
          <w:u w:val="single"/>
        </w:rPr>
        <w:t>Assessment Checklist for initial conversation with new family</w:t>
      </w:r>
      <w:r w:rsidR="00E9574B" w:rsidRPr="00C456D2">
        <w:rPr>
          <w:b/>
          <w:bCs/>
          <w:u w:val="single"/>
        </w:rPr>
        <w:t xml:space="preserve"> </w:t>
      </w:r>
    </w:p>
    <w:p w14:paraId="52400528" w14:textId="5C9E0818" w:rsidR="00E9574B" w:rsidRDefault="00B06EAB">
      <w:r>
        <w:t xml:space="preserve">Please use the following prompts when having your first meeting/conversation with a family to make sure you are able to identify as soon as practicable the supports that may need to be put in place to meet the needs of the child, family and staff. </w:t>
      </w:r>
      <w:r w:rsidR="00E9574B">
        <w:t>This is particularly important for vulnerable families who may need more time and support to transition smoothly into kinder.</w:t>
      </w:r>
    </w:p>
    <w:p w14:paraId="0DE85711" w14:textId="298FE46C" w:rsidR="002A6001" w:rsidRDefault="28ED67CD">
      <w:r w:rsidRPr="16107022">
        <w:rPr>
          <w:u w:val="single"/>
        </w:rPr>
        <w:t>Some of this information you may already have</w:t>
      </w:r>
      <w:r>
        <w:t xml:space="preserve"> from the enrolment form</w:t>
      </w:r>
      <w:r w:rsidR="7B5C86A0">
        <w:t>, initial registration forms, or Council enrolment lists</w:t>
      </w:r>
      <w:r>
        <w:t>, but you may wish to seek further understanding about the specifics for the child and family</w:t>
      </w:r>
      <w:r w:rsidR="67FCC6BB">
        <w:t xml:space="preserve"> to give you the opportunity to have all supports for the child/family and </w:t>
      </w:r>
      <w:r w:rsidR="00F03257">
        <w:t xml:space="preserve">the service team </w:t>
      </w:r>
      <w:r w:rsidR="67FCC6BB">
        <w:t>when the child begins.</w:t>
      </w:r>
    </w:p>
    <w:p w14:paraId="50DA5610" w14:textId="77777777" w:rsidR="004C3D1F" w:rsidRDefault="004C3D1F"/>
    <w:p w14:paraId="2DF3105A" w14:textId="77777777" w:rsidR="00833123" w:rsidRDefault="00833123">
      <w:pPr>
        <w:rPr>
          <w:b/>
          <w:bCs/>
          <w:color w:val="FF0000"/>
          <w:sz w:val="28"/>
          <w:szCs w:val="28"/>
        </w:rPr>
      </w:pPr>
    </w:p>
    <w:p w14:paraId="4E401D8D" w14:textId="55B222EF" w:rsidR="00C071EB" w:rsidRPr="0051510F" w:rsidRDefault="00C071EB">
      <w:pPr>
        <w:rPr>
          <w:b/>
          <w:bCs/>
          <w:color w:val="FF0000"/>
          <w:sz w:val="28"/>
          <w:szCs w:val="28"/>
        </w:rPr>
      </w:pPr>
      <w:r w:rsidRPr="0051510F">
        <w:rPr>
          <w:b/>
          <w:bCs/>
          <w:color w:val="FF0000"/>
          <w:sz w:val="28"/>
          <w:szCs w:val="28"/>
        </w:rPr>
        <w:t>You do not have to ask all of these questions. This is a guide to help you</w:t>
      </w:r>
      <w:r w:rsidR="0051510F" w:rsidRPr="0051510F">
        <w:rPr>
          <w:b/>
          <w:bCs/>
          <w:color w:val="FF0000"/>
          <w:sz w:val="28"/>
          <w:szCs w:val="28"/>
        </w:rPr>
        <w:t xml:space="preserve"> think about what you might ask parents.</w:t>
      </w:r>
    </w:p>
    <w:tbl>
      <w:tblPr>
        <w:tblStyle w:val="TableGrid"/>
        <w:tblW w:w="13603" w:type="dxa"/>
        <w:tblLook w:val="04A0" w:firstRow="1" w:lastRow="0" w:firstColumn="1" w:lastColumn="0" w:noHBand="0" w:noVBand="1"/>
      </w:tblPr>
      <w:tblGrid>
        <w:gridCol w:w="1820"/>
        <w:gridCol w:w="1719"/>
        <w:gridCol w:w="2385"/>
        <w:gridCol w:w="4277"/>
        <w:gridCol w:w="3402"/>
      </w:tblGrid>
      <w:tr w:rsidR="00F05E13" w:rsidRPr="005910F1" w14:paraId="7B88CAB8" w14:textId="204EBD45" w:rsidTr="00945801">
        <w:tc>
          <w:tcPr>
            <w:tcW w:w="1820" w:type="dxa"/>
          </w:tcPr>
          <w:p w14:paraId="1613DB41" w14:textId="00683950" w:rsidR="00F05E13" w:rsidRPr="005910F1" w:rsidRDefault="00F05E13" w:rsidP="00F05E13">
            <w:pPr>
              <w:rPr>
                <w:b/>
                <w:bCs/>
              </w:rPr>
            </w:pPr>
            <w:r w:rsidRPr="005910F1">
              <w:rPr>
                <w:b/>
                <w:bCs/>
              </w:rPr>
              <w:lastRenderedPageBreak/>
              <w:t>Question</w:t>
            </w:r>
          </w:p>
        </w:tc>
        <w:tc>
          <w:tcPr>
            <w:tcW w:w="1719" w:type="dxa"/>
          </w:tcPr>
          <w:p w14:paraId="7FAD78E2" w14:textId="77777777" w:rsidR="00F05E13" w:rsidRDefault="00F05E13" w:rsidP="00F05E13">
            <w:pPr>
              <w:rPr>
                <w:b/>
                <w:bCs/>
              </w:rPr>
            </w:pPr>
            <w:r w:rsidRPr="005910F1">
              <w:rPr>
                <w:b/>
                <w:bCs/>
              </w:rPr>
              <w:t xml:space="preserve">Y / </w:t>
            </w:r>
            <w:proofErr w:type="gramStart"/>
            <w:r w:rsidRPr="005910F1">
              <w:rPr>
                <w:b/>
                <w:bCs/>
              </w:rPr>
              <w:t>N  or</w:t>
            </w:r>
            <w:proofErr w:type="gramEnd"/>
            <w:r w:rsidRPr="005910F1">
              <w:rPr>
                <w:b/>
                <w:bCs/>
              </w:rPr>
              <w:t xml:space="preserve"> N/A</w:t>
            </w:r>
          </w:p>
          <w:p w14:paraId="49E6C2C9" w14:textId="65047C51" w:rsidR="00F05E13" w:rsidRPr="005910F1" w:rsidRDefault="00F05E13" w:rsidP="00F05E13">
            <w:pPr>
              <w:rPr>
                <w:b/>
                <w:bCs/>
              </w:rPr>
            </w:pPr>
            <w:r>
              <w:rPr>
                <w:b/>
                <w:bCs/>
              </w:rPr>
              <w:t>(Check registration or enrolment forms and lists)</w:t>
            </w:r>
          </w:p>
        </w:tc>
        <w:tc>
          <w:tcPr>
            <w:tcW w:w="2385" w:type="dxa"/>
          </w:tcPr>
          <w:p w14:paraId="12CEFCA5" w14:textId="0FC2C8B8" w:rsidR="00F05E13" w:rsidRPr="005910F1" w:rsidRDefault="00F05E13" w:rsidP="00F05E13">
            <w:pPr>
              <w:rPr>
                <w:b/>
                <w:bCs/>
              </w:rPr>
            </w:pPr>
            <w:r w:rsidRPr="005910F1">
              <w:rPr>
                <w:b/>
                <w:bCs/>
              </w:rPr>
              <w:t>What supports, agencies, actions are currently supporting the child/family</w:t>
            </w:r>
          </w:p>
        </w:tc>
        <w:tc>
          <w:tcPr>
            <w:tcW w:w="4277" w:type="dxa"/>
          </w:tcPr>
          <w:p w14:paraId="42926422" w14:textId="14D6255D" w:rsidR="00F05E13" w:rsidRPr="005910F1" w:rsidRDefault="00F05E13" w:rsidP="00F05E13">
            <w:pPr>
              <w:rPr>
                <w:b/>
                <w:bCs/>
              </w:rPr>
            </w:pPr>
            <w:r w:rsidRPr="00B73560">
              <w:rPr>
                <w:b/>
                <w:bCs/>
              </w:rPr>
              <w:t>Additional Questions / information to gather</w:t>
            </w:r>
          </w:p>
        </w:tc>
        <w:tc>
          <w:tcPr>
            <w:tcW w:w="3402" w:type="dxa"/>
          </w:tcPr>
          <w:p w14:paraId="07BFB38C" w14:textId="2B6E371B" w:rsidR="00F05E13" w:rsidRPr="005910F1" w:rsidRDefault="00F05E13" w:rsidP="00F05E13">
            <w:pPr>
              <w:rPr>
                <w:b/>
                <w:bCs/>
              </w:rPr>
            </w:pPr>
            <w:r w:rsidRPr="005910F1">
              <w:rPr>
                <w:b/>
                <w:bCs/>
              </w:rPr>
              <w:t>Notes regarding follow-up/support required</w:t>
            </w:r>
          </w:p>
        </w:tc>
      </w:tr>
      <w:tr w:rsidR="00F05E13" w14:paraId="5DE74077" w14:textId="6057AD2B" w:rsidTr="00945801">
        <w:tc>
          <w:tcPr>
            <w:tcW w:w="1820" w:type="dxa"/>
          </w:tcPr>
          <w:p w14:paraId="49D5EF80" w14:textId="382F48A7" w:rsidR="00F05E13" w:rsidRPr="00810C67" w:rsidRDefault="007B66DE" w:rsidP="39AD33F6">
            <w:pPr>
              <w:rPr>
                <w:b/>
                <w:bCs/>
                <w:sz w:val="18"/>
                <w:szCs w:val="18"/>
              </w:rPr>
            </w:pPr>
            <w:r w:rsidRPr="002A6001">
              <w:rPr>
                <w:color w:val="92D050"/>
              </w:rPr>
              <w:t xml:space="preserve">Do you or your child identify as Aboriginal or Torres Strait </w:t>
            </w:r>
            <w:r w:rsidR="00810C67" w:rsidRPr="002A6001">
              <w:rPr>
                <w:color w:val="92D050"/>
              </w:rPr>
              <w:t>Islander</w:t>
            </w:r>
            <w:r w:rsidR="00F05E13" w:rsidRPr="002A6001">
              <w:rPr>
                <w:color w:val="92D050"/>
              </w:rPr>
              <w:t>?</w:t>
            </w:r>
            <w:r w:rsidR="00810C67" w:rsidRPr="002A6001">
              <w:rPr>
                <w:color w:val="92D050"/>
              </w:rPr>
              <w:t xml:space="preserve"> (</w:t>
            </w:r>
            <w:r w:rsidR="00810C67" w:rsidRPr="002A6001">
              <w:rPr>
                <w:color w:val="92D050"/>
                <w:sz w:val="18"/>
                <w:szCs w:val="18"/>
              </w:rPr>
              <w:t>Please don’t assume that the answer on the enrolment is correct</w:t>
            </w:r>
            <w:r w:rsidR="004C3D1F">
              <w:rPr>
                <w:color w:val="92D050"/>
                <w:sz w:val="18"/>
                <w:szCs w:val="18"/>
              </w:rPr>
              <w:t>!</w:t>
            </w:r>
            <w:r w:rsidR="00810C67" w:rsidRPr="002A6001">
              <w:rPr>
                <w:color w:val="92D050"/>
                <w:sz w:val="18"/>
                <w:szCs w:val="18"/>
              </w:rPr>
              <w:t>)</w:t>
            </w:r>
          </w:p>
        </w:tc>
        <w:tc>
          <w:tcPr>
            <w:tcW w:w="1719" w:type="dxa"/>
          </w:tcPr>
          <w:p w14:paraId="7E9475F9" w14:textId="77777777" w:rsidR="00F05E13" w:rsidRDefault="00F05E13" w:rsidP="00F05E13"/>
        </w:tc>
        <w:tc>
          <w:tcPr>
            <w:tcW w:w="2385" w:type="dxa"/>
          </w:tcPr>
          <w:p w14:paraId="2F51E8AD" w14:textId="34CB8405" w:rsidR="00F05E13" w:rsidRDefault="00F05E13" w:rsidP="00F05E13"/>
        </w:tc>
        <w:tc>
          <w:tcPr>
            <w:tcW w:w="4277" w:type="dxa"/>
          </w:tcPr>
          <w:p w14:paraId="766424BE" w14:textId="43F4BDF6" w:rsidR="00F05E13" w:rsidRPr="00810C67" w:rsidRDefault="00F05E13" w:rsidP="55E5840E">
            <w:pPr>
              <w:pStyle w:val="ListParagraph"/>
              <w:numPr>
                <w:ilvl w:val="0"/>
                <w:numId w:val="6"/>
              </w:numPr>
              <w:rPr>
                <w:rFonts w:eastAsiaTheme="minorEastAsia"/>
              </w:rPr>
            </w:pPr>
            <w:r>
              <w:t xml:space="preserve">Is the family supported through </w:t>
            </w:r>
            <w:r w:rsidR="4F870A89">
              <w:t>other agencies</w:t>
            </w:r>
            <w:r>
              <w:t>?</w:t>
            </w:r>
          </w:p>
          <w:p w14:paraId="1F286BAC" w14:textId="734FEED3" w:rsidR="00810C67" w:rsidRDefault="00810C67" w:rsidP="55E5840E">
            <w:pPr>
              <w:pStyle w:val="ListParagraph"/>
              <w:numPr>
                <w:ilvl w:val="0"/>
                <w:numId w:val="6"/>
              </w:numPr>
              <w:rPr>
                <w:rFonts w:eastAsiaTheme="minorEastAsia"/>
              </w:rPr>
            </w:pPr>
            <w:r>
              <w:rPr>
                <w:rFonts w:eastAsiaTheme="minorEastAsia"/>
              </w:rPr>
              <w:t xml:space="preserve">What is your mob or language </w:t>
            </w:r>
            <w:r w:rsidR="002A6001">
              <w:rPr>
                <w:rFonts w:eastAsiaTheme="minorEastAsia"/>
              </w:rPr>
              <w:t xml:space="preserve">that </w:t>
            </w:r>
            <w:r>
              <w:rPr>
                <w:rFonts w:eastAsiaTheme="minorEastAsia"/>
              </w:rPr>
              <w:t xml:space="preserve">you might like us to incorporate for your child. </w:t>
            </w:r>
          </w:p>
          <w:p w14:paraId="5C8A1407" w14:textId="150ED2B9" w:rsidR="004C3D1F" w:rsidRDefault="004C3D1F" w:rsidP="55E5840E">
            <w:pPr>
              <w:pStyle w:val="ListParagraph"/>
              <w:numPr>
                <w:ilvl w:val="0"/>
                <w:numId w:val="6"/>
              </w:numPr>
              <w:rPr>
                <w:rFonts w:eastAsiaTheme="minorEastAsia"/>
              </w:rPr>
            </w:pPr>
            <w:r>
              <w:rPr>
                <w:rFonts w:eastAsiaTheme="minorEastAsia"/>
              </w:rPr>
              <w:t xml:space="preserve">Inform the parents about IPAS funding and how you would like to meet with them at interview or in first term to talk about how or what the funding can be used for to support outcomes for their child.  </w:t>
            </w:r>
          </w:p>
          <w:p w14:paraId="11494075" w14:textId="77777777" w:rsidR="00F05E13" w:rsidRDefault="00F05E13" w:rsidP="00F05E13"/>
        </w:tc>
        <w:tc>
          <w:tcPr>
            <w:tcW w:w="3402" w:type="dxa"/>
          </w:tcPr>
          <w:p w14:paraId="1E9B2403" w14:textId="77777777" w:rsidR="00F05E13" w:rsidRDefault="00F05E13" w:rsidP="00F05E13"/>
        </w:tc>
      </w:tr>
      <w:tr w:rsidR="00F05E13" w14:paraId="4B75006D" w14:textId="40C15551" w:rsidTr="00945801">
        <w:tc>
          <w:tcPr>
            <w:tcW w:w="1820" w:type="dxa"/>
          </w:tcPr>
          <w:p w14:paraId="0BA1015B" w14:textId="09965A52" w:rsidR="00F05E13" w:rsidRDefault="00F05E13" w:rsidP="39AD33F6">
            <w:pPr>
              <w:rPr>
                <w:b/>
                <w:bCs/>
              </w:rPr>
            </w:pPr>
            <w:r w:rsidRPr="002A6001">
              <w:rPr>
                <w:color w:val="92D050"/>
              </w:rPr>
              <w:t>Is the child from a CALD</w:t>
            </w:r>
            <w:r w:rsidR="41CAE238" w:rsidRPr="002A6001">
              <w:rPr>
                <w:color w:val="92D050"/>
              </w:rPr>
              <w:t xml:space="preserve"> (cultural and linguistically </w:t>
            </w:r>
            <w:r w:rsidR="00945801" w:rsidRPr="002A6001">
              <w:rPr>
                <w:color w:val="92D050"/>
              </w:rPr>
              <w:t>diverse) background</w:t>
            </w:r>
            <w:r w:rsidRPr="002A6001">
              <w:rPr>
                <w:color w:val="92D050"/>
              </w:rPr>
              <w:t>?</w:t>
            </w:r>
          </w:p>
        </w:tc>
        <w:tc>
          <w:tcPr>
            <w:tcW w:w="1719" w:type="dxa"/>
          </w:tcPr>
          <w:p w14:paraId="04E6512B" w14:textId="7B509FC3" w:rsidR="00F05E13" w:rsidRDefault="1BAAED99" w:rsidP="00F05E13">
            <w:r>
              <w:t xml:space="preserve"> </w:t>
            </w:r>
          </w:p>
          <w:p w14:paraId="3E7A187B" w14:textId="1E536D22" w:rsidR="00F05E13" w:rsidRDefault="00F05E13" w:rsidP="4B04FE82"/>
        </w:tc>
        <w:tc>
          <w:tcPr>
            <w:tcW w:w="2385" w:type="dxa"/>
          </w:tcPr>
          <w:p w14:paraId="3ABDB7A8" w14:textId="207EE093" w:rsidR="00F05E13" w:rsidRDefault="00F05E13" w:rsidP="00F05E13"/>
        </w:tc>
        <w:tc>
          <w:tcPr>
            <w:tcW w:w="4277" w:type="dxa"/>
          </w:tcPr>
          <w:p w14:paraId="1D7D1573" w14:textId="57391F1F" w:rsidR="00F05E13" w:rsidRDefault="00F05E13" w:rsidP="55E5840E">
            <w:pPr>
              <w:pStyle w:val="ListParagraph"/>
              <w:numPr>
                <w:ilvl w:val="0"/>
                <w:numId w:val="13"/>
              </w:numPr>
              <w:rPr>
                <w:rFonts w:eastAsiaTheme="minorEastAsia"/>
              </w:rPr>
            </w:pPr>
            <w:r>
              <w:t xml:space="preserve">Will an interpreter be needed? Do they read English? </w:t>
            </w:r>
          </w:p>
          <w:p w14:paraId="57EFA6A6" w14:textId="451ADE52" w:rsidR="00F05E13" w:rsidRDefault="00F05E13" w:rsidP="55E5840E">
            <w:pPr>
              <w:pStyle w:val="ListParagraph"/>
              <w:numPr>
                <w:ilvl w:val="0"/>
                <w:numId w:val="13"/>
              </w:numPr>
              <w:rPr>
                <w:rFonts w:eastAsiaTheme="minorEastAsia"/>
              </w:rPr>
            </w:pPr>
            <w:r>
              <w:t>How do they want to be communicated with?</w:t>
            </w:r>
          </w:p>
        </w:tc>
        <w:tc>
          <w:tcPr>
            <w:tcW w:w="3402" w:type="dxa"/>
          </w:tcPr>
          <w:p w14:paraId="53F2D02D" w14:textId="77777777" w:rsidR="00F05E13" w:rsidRDefault="00F05E13" w:rsidP="00F05E13"/>
        </w:tc>
      </w:tr>
      <w:tr w:rsidR="00F05E13" w14:paraId="2C6AA48B" w14:textId="252940B1" w:rsidTr="00945801">
        <w:tc>
          <w:tcPr>
            <w:tcW w:w="1820" w:type="dxa"/>
          </w:tcPr>
          <w:p w14:paraId="23695648" w14:textId="3A44C668" w:rsidR="00F05E13" w:rsidRPr="002A6001" w:rsidRDefault="00F05E13" w:rsidP="00F05E13">
            <w:pPr>
              <w:rPr>
                <w:color w:val="92D050"/>
              </w:rPr>
            </w:pPr>
            <w:r w:rsidRPr="002A6001">
              <w:rPr>
                <w:color w:val="92D050"/>
              </w:rPr>
              <w:t>Is the child accessing ESK</w:t>
            </w:r>
          </w:p>
          <w:p w14:paraId="500BB386" w14:textId="6BB40B6F" w:rsidR="00F05E13" w:rsidRDefault="00F05E13" w:rsidP="33106237"/>
          <w:p w14:paraId="629E45D7" w14:textId="673AC45C" w:rsidR="00F05E13" w:rsidRDefault="00F05E13" w:rsidP="33106237">
            <w:pPr>
              <w:rPr>
                <w:highlight w:val="yellow"/>
              </w:rPr>
            </w:pPr>
          </w:p>
        </w:tc>
        <w:tc>
          <w:tcPr>
            <w:tcW w:w="1719" w:type="dxa"/>
          </w:tcPr>
          <w:p w14:paraId="339D8809" w14:textId="77777777" w:rsidR="00F05E13" w:rsidRDefault="00F05E13" w:rsidP="00F05E13"/>
        </w:tc>
        <w:tc>
          <w:tcPr>
            <w:tcW w:w="2385" w:type="dxa"/>
          </w:tcPr>
          <w:p w14:paraId="6CEA26B0" w14:textId="6D09FF8C" w:rsidR="00F05E13" w:rsidRDefault="00F05E13" w:rsidP="00F05E13"/>
        </w:tc>
        <w:tc>
          <w:tcPr>
            <w:tcW w:w="4277" w:type="dxa"/>
          </w:tcPr>
          <w:p w14:paraId="0CDDAD5D" w14:textId="17EDC79B" w:rsidR="00F05E13" w:rsidRDefault="00F05E13" w:rsidP="55E5840E">
            <w:pPr>
              <w:pStyle w:val="ListParagraph"/>
              <w:numPr>
                <w:ilvl w:val="0"/>
                <w:numId w:val="12"/>
              </w:numPr>
              <w:rPr>
                <w:rFonts w:eastAsiaTheme="minorEastAsia"/>
              </w:rPr>
            </w:pPr>
            <w:r>
              <w:t>Is there a case worker or agency supporting the child/family?</w:t>
            </w:r>
          </w:p>
          <w:p w14:paraId="5253C9F1" w14:textId="1D789D24" w:rsidR="00F05E13" w:rsidRDefault="00F05E13" w:rsidP="55E5840E">
            <w:pPr>
              <w:pStyle w:val="ListParagraph"/>
              <w:numPr>
                <w:ilvl w:val="0"/>
                <w:numId w:val="12"/>
              </w:numPr>
            </w:pPr>
            <w:r>
              <w:t xml:space="preserve"> Is there a specific person/caseworker that the kinder staff can communicate with, or seek support from</w:t>
            </w:r>
          </w:p>
          <w:p w14:paraId="65C971B6" w14:textId="5E94DF92" w:rsidR="00F05E13" w:rsidRDefault="00F05E13" w:rsidP="55E5840E">
            <w:pPr>
              <w:pStyle w:val="ListParagraph"/>
              <w:numPr>
                <w:ilvl w:val="0"/>
                <w:numId w:val="12"/>
              </w:numPr>
            </w:pPr>
            <w:r>
              <w:t>Name and contact details?</w:t>
            </w:r>
          </w:p>
        </w:tc>
        <w:tc>
          <w:tcPr>
            <w:tcW w:w="3402" w:type="dxa"/>
          </w:tcPr>
          <w:p w14:paraId="3AA380D2" w14:textId="77777777" w:rsidR="00F05E13" w:rsidRDefault="00F05E13" w:rsidP="00F05E13"/>
        </w:tc>
      </w:tr>
      <w:tr w:rsidR="00F05E13" w14:paraId="7974136A" w14:textId="2D91CCCF" w:rsidTr="00945801">
        <w:tc>
          <w:tcPr>
            <w:tcW w:w="1820" w:type="dxa"/>
          </w:tcPr>
          <w:p w14:paraId="12372497" w14:textId="25D850F4" w:rsidR="00F05E13" w:rsidRDefault="00F05E13" w:rsidP="39AD33F6">
            <w:pPr>
              <w:rPr>
                <w:b/>
                <w:bCs/>
              </w:rPr>
            </w:pPr>
            <w:r w:rsidRPr="002A6001">
              <w:rPr>
                <w:color w:val="92D050"/>
              </w:rPr>
              <w:t>Is the child/family known to child protection</w:t>
            </w:r>
            <w:r w:rsidR="00F03257">
              <w:rPr>
                <w:color w:val="92D050"/>
              </w:rPr>
              <w:t xml:space="preserve"> (Currently or in the past)</w:t>
            </w:r>
          </w:p>
        </w:tc>
        <w:tc>
          <w:tcPr>
            <w:tcW w:w="1719" w:type="dxa"/>
          </w:tcPr>
          <w:p w14:paraId="535CBB74" w14:textId="77777777" w:rsidR="00F05E13" w:rsidRDefault="00F05E13" w:rsidP="00F05E13"/>
        </w:tc>
        <w:tc>
          <w:tcPr>
            <w:tcW w:w="2385" w:type="dxa"/>
          </w:tcPr>
          <w:p w14:paraId="68838241" w14:textId="3D788395" w:rsidR="00F05E13" w:rsidRDefault="00F05E13" w:rsidP="00F05E13"/>
        </w:tc>
        <w:tc>
          <w:tcPr>
            <w:tcW w:w="4277" w:type="dxa"/>
          </w:tcPr>
          <w:p w14:paraId="02DA52F3" w14:textId="643A6676" w:rsidR="00F05E13" w:rsidRDefault="00F05E13" w:rsidP="55E5840E">
            <w:pPr>
              <w:pStyle w:val="ListParagraph"/>
              <w:numPr>
                <w:ilvl w:val="0"/>
                <w:numId w:val="11"/>
              </w:numPr>
              <w:rPr>
                <w:rFonts w:eastAsiaTheme="minorEastAsia"/>
              </w:rPr>
            </w:pPr>
            <w:r>
              <w:t xml:space="preserve">Is there a case worker or agency supporting the child/family? </w:t>
            </w:r>
          </w:p>
          <w:p w14:paraId="64FD4ABC" w14:textId="5DDB0D08" w:rsidR="00F05E13" w:rsidRDefault="00F05E13" w:rsidP="55E5840E">
            <w:pPr>
              <w:pStyle w:val="ListParagraph"/>
              <w:numPr>
                <w:ilvl w:val="0"/>
                <w:numId w:val="11"/>
              </w:numPr>
            </w:pPr>
            <w:r>
              <w:t xml:space="preserve">Is there a specific person/caseworker that the kinder staff can </w:t>
            </w:r>
            <w:r>
              <w:lastRenderedPageBreak/>
              <w:t>communicate with, or seek support from? Name and contact details?</w:t>
            </w:r>
          </w:p>
        </w:tc>
        <w:tc>
          <w:tcPr>
            <w:tcW w:w="3402" w:type="dxa"/>
          </w:tcPr>
          <w:p w14:paraId="4D6AF6D7" w14:textId="77777777" w:rsidR="00F05E13" w:rsidRDefault="00F05E13" w:rsidP="00F05E13"/>
        </w:tc>
      </w:tr>
      <w:tr w:rsidR="00F05E13" w14:paraId="4CA706C1" w14:textId="1B8C878D" w:rsidTr="00945801">
        <w:tc>
          <w:tcPr>
            <w:tcW w:w="1820" w:type="dxa"/>
          </w:tcPr>
          <w:p w14:paraId="1D76D9B9" w14:textId="1A54B2B4" w:rsidR="00F05E13" w:rsidRDefault="00F05E13" w:rsidP="00F05E13">
            <w:r w:rsidRPr="002A6001">
              <w:rPr>
                <w:color w:val="92D050"/>
              </w:rPr>
              <w:t>Does the child live in out of home care</w:t>
            </w:r>
            <w:r w:rsidR="00F03257">
              <w:rPr>
                <w:color w:val="92D050"/>
              </w:rPr>
              <w:t xml:space="preserve"> (confirm details on the enrolment form)</w:t>
            </w:r>
          </w:p>
        </w:tc>
        <w:tc>
          <w:tcPr>
            <w:tcW w:w="1719" w:type="dxa"/>
          </w:tcPr>
          <w:p w14:paraId="738B45CD" w14:textId="77777777" w:rsidR="00F05E13" w:rsidRDefault="00F05E13" w:rsidP="00F05E13"/>
        </w:tc>
        <w:tc>
          <w:tcPr>
            <w:tcW w:w="2385" w:type="dxa"/>
          </w:tcPr>
          <w:p w14:paraId="4101C122" w14:textId="77777777" w:rsidR="00F05E13" w:rsidRDefault="00F05E13" w:rsidP="00F05E13"/>
        </w:tc>
        <w:tc>
          <w:tcPr>
            <w:tcW w:w="4277" w:type="dxa"/>
          </w:tcPr>
          <w:p w14:paraId="7F24050D" w14:textId="739BD929" w:rsidR="00F05E13" w:rsidRDefault="00F05E13" w:rsidP="55E5840E">
            <w:pPr>
              <w:pStyle w:val="ListParagraph"/>
              <w:numPr>
                <w:ilvl w:val="0"/>
                <w:numId w:val="10"/>
              </w:numPr>
              <w:rPr>
                <w:rFonts w:eastAsiaTheme="minorEastAsia"/>
              </w:rPr>
            </w:pPr>
            <w:r>
              <w:t xml:space="preserve">Is there a case worker or agency supporting the child/family? </w:t>
            </w:r>
          </w:p>
          <w:p w14:paraId="155A9EF8" w14:textId="187FEC52" w:rsidR="00F05E13" w:rsidRDefault="00F05E13" w:rsidP="55E5840E">
            <w:pPr>
              <w:pStyle w:val="ListParagraph"/>
              <w:numPr>
                <w:ilvl w:val="0"/>
                <w:numId w:val="10"/>
              </w:numPr>
            </w:pPr>
            <w:r>
              <w:t>Is there a specific person/caseworker that the kinder staff can communicate with, or seek support from? Name and contact details?</w:t>
            </w:r>
          </w:p>
        </w:tc>
        <w:tc>
          <w:tcPr>
            <w:tcW w:w="3402" w:type="dxa"/>
          </w:tcPr>
          <w:p w14:paraId="7938DFD8" w14:textId="77777777" w:rsidR="00F05E13" w:rsidRDefault="00F05E13" w:rsidP="00F05E13"/>
        </w:tc>
      </w:tr>
      <w:tr w:rsidR="00F05E13" w14:paraId="49059796" w14:textId="15F06772" w:rsidTr="00945801">
        <w:tc>
          <w:tcPr>
            <w:tcW w:w="1820" w:type="dxa"/>
          </w:tcPr>
          <w:p w14:paraId="334CAF82" w14:textId="7F23F749" w:rsidR="00F05E13" w:rsidRDefault="00F05E13" w:rsidP="00F05E13">
            <w:r w:rsidRPr="002A6001">
              <w:rPr>
                <w:color w:val="92D050"/>
              </w:rPr>
              <w:t xml:space="preserve">Are there any court orders in place for the </w:t>
            </w:r>
            <w:r w:rsidR="67E58C79" w:rsidRPr="002A6001">
              <w:rPr>
                <w:color w:val="92D050"/>
              </w:rPr>
              <w:t>child?</w:t>
            </w:r>
            <w:r w:rsidR="00F03257">
              <w:rPr>
                <w:color w:val="92D050"/>
              </w:rPr>
              <w:t xml:space="preserve"> (</w:t>
            </w:r>
            <w:proofErr w:type="gramStart"/>
            <w:r w:rsidR="00F03257">
              <w:rPr>
                <w:color w:val="92D050"/>
              </w:rPr>
              <w:t>confirm</w:t>
            </w:r>
            <w:proofErr w:type="gramEnd"/>
            <w:r w:rsidR="00F03257">
              <w:rPr>
                <w:color w:val="92D050"/>
              </w:rPr>
              <w:t xml:space="preserve"> any details provided on enrolment form)</w:t>
            </w:r>
          </w:p>
        </w:tc>
        <w:tc>
          <w:tcPr>
            <w:tcW w:w="1719" w:type="dxa"/>
          </w:tcPr>
          <w:p w14:paraId="1FF5E97E" w14:textId="77777777" w:rsidR="00F05E13" w:rsidRDefault="00F05E13" w:rsidP="00F05E13"/>
        </w:tc>
        <w:tc>
          <w:tcPr>
            <w:tcW w:w="2385" w:type="dxa"/>
          </w:tcPr>
          <w:p w14:paraId="380B4364" w14:textId="77777777" w:rsidR="00F05E13" w:rsidRDefault="00F05E13" w:rsidP="00F05E13"/>
        </w:tc>
        <w:tc>
          <w:tcPr>
            <w:tcW w:w="4277" w:type="dxa"/>
          </w:tcPr>
          <w:p w14:paraId="55807112" w14:textId="27EAE85A" w:rsidR="00F05E13" w:rsidRDefault="00317EC8" w:rsidP="55E5840E">
            <w:pPr>
              <w:pStyle w:val="ListParagraph"/>
              <w:numPr>
                <w:ilvl w:val="0"/>
                <w:numId w:val="8"/>
              </w:numPr>
              <w:rPr>
                <w:rFonts w:eastAsiaTheme="minorEastAsia"/>
              </w:rPr>
            </w:pPr>
            <w:r>
              <w:t>Is it a parenting order or Intervention order and are there any conditions that need to be discussed?</w:t>
            </w:r>
          </w:p>
          <w:p w14:paraId="1BFEBA4D" w14:textId="7CEB0FFA" w:rsidR="700DDB12" w:rsidRDefault="700DDB12" w:rsidP="55E5840E">
            <w:pPr>
              <w:pStyle w:val="ListParagraph"/>
              <w:numPr>
                <w:ilvl w:val="0"/>
                <w:numId w:val="8"/>
              </w:numPr>
            </w:pPr>
            <w:r>
              <w:t>Is a copy of the court order available?</w:t>
            </w:r>
          </w:p>
          <w:p w14:paraId="7189364F" w14:textId="55AE9BC4" w:rsidR="00F05E13" w:rsidRDefault="00F05E13" w:rsidP="33106237"/>
        </w:tc>
        <w:tc>
          <w:tcPr>
            <w:tcW w:w="3402" w:type="dxa"/>
          </w:tcPr>
          <w:p w14:paraId="42BD2B33" w14:textId="77777777" w:rsidR="00F05E13" w:rsidRDefault="00F05E13" w:rsidP="00F05E13"/>
        </w:tc>
      </w:tr>
      <w:tr w:rsidR="00F05E13" w14:paraId="05A9F8A3" w14:textId="6E2F1280" w:rsidTr="00945801">
        <w:tc>
          <w:tcPr>
            <w:tcW w:w="1820" w:type="dxa"/>
          </w:tcPr>
          <w:p w14:paraId="7519C4E9" w14:textId="02F6AB98" w:rsidR="00F05E13" w:rsidRDefault="00F05E13" w:rsidP="55E5840E">
            <w:r w:rsidRPr="002A6001">
              <w:rPr>
                <w:color w:val="92D050"/>
              </w:rPr>
              <w:t xml:space="preserve">Does the child have a diagnosed </w:t>
            </w:r>
            <w:r w:rsidR="5EAACD80" w:rsidRPr="002A6001">
              <w:rPr>
                <w:color w:val="92D050"/>
              </w:rPr>
              <w:t>disability</w:t>
            </w:r>
            <w:r w:rsidR="5C724AB5" w:rsidRPr="002A6001">
              <w:rPr>
                <w:color w:val="92D050"/>
              </w:rPr>
              <w:t>, or delayed development?</w:t>
            </w:r>
          </w:p>
        </w:tc>
        <w:tc>
          <w:tcPr>
            <w:tcW w:w="1719" w:type="dxa"/>
          </w:tcPr>
          <w:p w14:paraId="5F2FC37A" w14:textId="77777777" w:rsidR="00F05E13" w:rsidRDefault="00F05E13" w:rsidP="00F05E13"/>
        </w:tc>
        <w:tc>
          <w:tcPr>
            <w:tcW w:w="2385" w:type="dxa"/>
          </w:tcPr>
          <w:p w14:paraId="78A42523" w14:textId="27902031" w:rsidR="00F05E13" w:rsidRDefault="00F05E13" w:rsidP="00F05E13"/>
        </w:tc>
        <w:tc>
          <w:tcPr>
            <w:tcW w:w="4277" w:type="dxa"/>
          </w:tcPr>
          <w:p w14:paraId="14A68D2E" w14:textId="438E8DB8" w:rsidR="00F05E13" w:rsidRDefault="00F05E13" w:rsidP="55E5840E">
            <w:pPr>
              <w:pStyle w:val="ListParagraph"/>
              <w:numPr>
                <w:ilvl w:val="0"/>
                <w:numId w:val="9"/>
              </w:numPr>
              <w:rPr>
                <w:rFonts w:eastAsiaTheme="minorEastAsia"/>
              </w:rPr>
            </w:pPr>
            <w:r>
              <w:t xml:space="preserve">What is the disability and how does it affect the child? </w:t>
            </w:r>
          </w:p>
          <w:p w14:paraId="6A1BB5B0" w14:textId="05FFE23F" w:rsidR="00F05E13" w:rsidRDefault="00F05E13" w:rsidP="55E5840E">
            <w:pPr>
              <w:pStyle w:val="ListParagraph"/>
              <w:numPr>
                <w:ilvl w:val="0"/>
                <w:numId w:val="9"/>
              </w:numPr>
            </w:pPr>
            <w:r>
              <w:t xml:space="preserve">What supports are used at home? What supports might be needed at kinder? </w:t>
            </w:r>
          </w:p>
          <w:p w14:paraId="7182EAC3" w14:textId="4E06921C" w:rsidR="00F05E13" w:rsidRDefault="00F05E13" w:rsidP="55E5840E">
            <w:pPr>
              <w:pStyle w:val="ListParagraph"/>
              <w:numPr>
                <w:ilvl w:val="0"/>
                <w:numId w:val="9"/>
              </w:numPr>
            </w:pPr>
            <w:r>
              <w:t>What agencies are supporting the family? Name and contact details for any support person/agency?</w:t>
            </w:r>
          </w:p>
          <w:p w14:paraId="5DDA9BF1" w14:textId="40D53CF0" w:rsidR="00F05E13" w:rsidRDefault="22E151A1" w:rsidP="55E5840E">
            <w:pPr>
              <w:pStyle w:val="ListParagraph"/>
              <w:numPr>
                <w:ilvl w:val="0"/>
                <w:numId w:val="9"/>
              </w:numPr>
            </w:pPr>
            <w:r>
              <w:t>Has anyone discussed KIS funding with you?</w:t>
            </w:r>
          </w:p>
        </w:tc>
        <w:tc>
          <w:tcPr>
            <w:tcW w:w="3402" w:type="dxa"/>
          </w:tcPr>
          <w:p w14:paraId="1EE5A393" w14:textId="77777777" w:rsidR="00F05E13" w:rsidRDefault="00F05E13" w:rsidP="00F05E13"/>
        </w:tc>
      </w:tr>
      <w:tr w:rsidR="00F05E13" w14:paraId="60A57122" w14:textId="6AC1079B" w:rsidTr="00945801">
        <w:tc>
          <w:tcPr>
            <w:tcW w:w="1820" w:type="dxa"/>
          </w:tcPr>
          <w:p w14:paraId="5A844DAD" w14:textId="503630E3" w:rsidR="00F05E13" w:rsidRDefault="00F05E13" w:rsidP="39AD33F6">
            <w:pPr>
              <w:rPr>
                <w:b/>
                <w:bCs/>
              </w:rPr>
            </w:pPr>
            <w:r w:rsidRPr="002A6001">
              <w:rPr>
                <w:color w:val="92D050"/>
              </w:rPr>
              <w:t xml:space="preserve">If so, does the child have NDIS </w:t>
            </w:r>
          </w:p>
        </w:tc>
        <w:tc>
          <w:tcPr>
            <w:tcW w:w="1719" w:type="dxa"/>
          </w:tcPr>
          <w:p w14:paraId="13860D4F" w14:textId="77777777" w:rsidR="00F05E13" w:rsidRDefault="00F05E13" w:rsidP="00F05E13"/>
        </w:tc>
        <w:tc>
          <w:tcPr>
            <w:tcW w:w="2385" w:type="dxa"/>
          </w:tcPr>
          <w:p w14:paraId="20A4C250" w14:textId="466B0AB1" w:rsidR="00F05E13" w:rsidRDefault="00F05E13" w:rsidP="00F05E13"/>
        </w:tc>
        <w:tc>
          <w:tcPr>
            <w:tcW w:w="4277" w:type="dxa"/>
            <w:shd w:val="clear" w:color="auto" w:fill="auto"/>
          </w:tcPr>
          <w:p w14:paraId="4D77D63B" w14:textId="1965DFAC" w:rsidR="00F05E13" w:rsidRPr="005836F0" w:rsidRDefault="00F05E13" w:rsidP="55E5840E">
            <w:pPr>
              <w:pStyle w:val="ListParagraph"/>
              <w:numPr>
                <w:ilvl w:val="0"/>
                <w:numId w:val="5"/>
              </w:numPr>
              <w:rPr>
                <w:rFonts w:eastAsiaTheme="minorEastAsia"/>
              </w:rPr>
            </w:pPr>
            <w:r w:rsidRPr="005836F0">
              <w:t>Who is the key worker for the child, what support will be or is needed to be provided for the child at kinder?</w:t>
            </w:r>
            <w:r w:rsidR="6BA2F4CF" w:rsidRPr="005836F0">
              <w:t xml:space="preserve"> </w:t>
            </w:r>
          </w:p>
          <w:p w14:paraId="7AE45906" w14:textId="020197F0" w:rsidR="00F05E13" w:rsidRDefault="00F05E13" w:rsidP="4B04FE82"/>
        </w:tc>
        <w:tc>
          <w:tcPr>
            <w:tcW w:w="3402" w:type="dxa"/>
          </w:tcPr>
          <w:p w14:paraId="0A4DB0E9" w14:textId="77777777" w:rsidR="00F05E13" w:rsidRDefault="00F05E13" w:rsidP="00F05E13"/>
        </w:tc>
      </w:tr>
      <w:tr w:rsidR="00F05E13" w14:paraId="6740C1D0" w14:textId="2FFF4766" w:rsidTr="00945801">
        <w:tc>
          <w:tcPr>
            <w:tcW w:w="1820" w:type="dxa"/>
          </w:tcPr>
          <w:p w14:paraId="7378E736" w14:textId="77777777" w:rsidR="00F05E13" w:rsidRPr="002A6001" w:rsidRDefault="00F05E13" w:rsidP="39AD33F6">
            <w:pPr>
              <w:rPr>
                <w:color w:val="92D050"/>
              </w:rPr>
            </w:pPr>
            <w:r w:rsidRPr="002A6001">
              <w:rPr>
                <w:color w:val="92D050"/>
              </w:rPr>
              <w:t xml:space="preserve">Does the child have a medical </w:t>
            </w:r>
            <w:r w:rsidR="0ED83A6F" w:rsidRPr="002A6001">
              <w:rPr>
                <w:color w:val="92D050"/>
              </w:rPr>
              <w:t>condition?</w:t>
            </w:r>
          </w:p>
          <w:p w14:paraId="587553F8" w14:textId="45E9B883" w:rsidR="00A6027B" w:rsidRPr="002A6001" w:rsidRDefault="005D1847" w:rsidP="39AD33F6">
            <w:pPr>
              <w:rPr>
                <w:b/>
                <w:bCs/>
                <w:color w:val="92D050"/>
              </w:rPr>
            </w:pPr>
            <w:r w:rsidRPr="002A6001">
              <w:rPr>
                <w:b/>
                <w:bCs/>
                <w:color w:val="92D050"/>
              </w:rPr>
              <w:t>Includes:</w:t>
            </w:r>
          </w:p>
          <w:p w14:paraId="07FD6242" w14:textId="5B48E6D7" w:rsidR="005D1847" w:rsidRDefault="005D1847" w:rsidP="39AD33F6">
            <w:pPr>
              <w:rPr>
                <w:b/>
                <w:bCs/>
              </w:rPr>
            </w:pPr>
            <w:r w:rsidRPr="002A6001">
              <w:rPr>
                <w:b/>
                <w:bCs/>
                <w:color w:val="92D050"/>
              </w:rPr>
              <w:lastRenderedPageBreak/>
              <w:t>Allergies, Asthma, Epilepsy, Diabetes etc.</w:t>
            </w:r>
          </w:p>
        </w:tc>
        <w:tc>
          <w:tcPr>
            <w:tcW w:w="1719" w:type="dxa"/>
          </w:tcPr>
          <w:p w14:paraId="0DB5E412" w14:textId="77777777" w:rsidR="00F05E13" w:rsidRDefault="00F05E13" w:rsidP="00F05E13"/>
        </w:tc>
        <w:tc>
          <w:tcPr>
            <w:tcW w:w="2385" w:type="dxa"/>
          </w:tcPr>
          <w:p w14:paraId="1EAF253E" w14:textId="488E1484" w:rsidR="00F05E13" w:rsidRDefault="00F05E13" w:rsidP="00F05E13"/>
        </w:tc>
        <w:tc>
          <w:tcPr>
            <w:tcW w:w="4277" w:type="dxa"/>
          </w:tcPr>
          <w:p w14:paraId="6A1F591E" w14:textId="4DA88E78" w:rsidR="00F05E13" w:rsidRDefault="00F05E13" w:rsidP="55E5840E">
            <w:pPr>
              <w:pStyle w:val="ListParagraph"/>
              <w:numPr>
                <w:ilvl w:val="0"/>
                <w:numId w:val="4"/>
              </w:numPr>
              <w:rPr>
                <w:rFonts w:eastAsiaTheme="minorEastAsia"/>
              </w:rPr>
            </w:pPr>
            <w:r>
              <w:t xml:space="preserve">What is the medical condition/s (including allergy) </w:t>
            </w:r>
          </w:p>
          <w:p w14:paraId="59CF9294" w14:textId="1BF3B210" w:rsidR="00F05E13" w:rsidRDefault="00F05E13" w:rsidP="55E5840E">
            <w:pPr>
              <w:pStyle w:val="ListParagraph"/>
              <w:numPr>
                <w:ilvl w:val="0"/>
                <w:numId w:val="4"/>
              </w:numPr>
              <w:rPr>
                <w:rFonts w:eastAsiaTheme="minorEastAsia"/>
              </w:rPr>
            </w:pPr>
            <w:r>
              <w:t xml:space="preserve">Need for 1-Medical Management Plan, 2-Risk minimisation Plan, 3- communication </w:t>
            </w:r>
            <w:r w:rsidR="15803CCB">
              <w:t>plan.</w:t>
            </w:r>
          </w:p>
        </w:tc>
        <w:tc>
          <w:tcPr>
            <w:tcW w:w="3402" w:type="dxa"/>
          </w:tcPr>
          <w:p w14:paraId="6F62E92C" w14:textId="77777777" w:rsidR="00F05E13" w:rsidRDefault="00F05E13" w:rsidP="00F05E13"/>
        </w:tc>
      </w:tr>
      <w:tr w:rsidR="00F05E13" w14:paraId="46206D55" w14:textId="40982403" w:rsidTr="00945801">
        <w:tc>
          <w:tcPr>
            <w:tcW w:w="1820" w:type="dxa"/>
          </w:tcPr>
          <w:p w14:paraId="078859F4" w14:textId="5224133A" w:rsidR="00F05E13" w:rsidRPr="002A6001" w:rsidRDefault="00F05E13" w:rsidP="4B04FE82">
            <w:pPr>
              <w:rPr>
                <w:b/>
                <w:bCs/>
                <w:color w:val="92D050"/>
              </w:rPr>
            </w:pPr>
            <w:r w:rsidRPr="002A6001">
              <w:rPr>
                <w:color w:val="92D050"/>
              </w:rPr>
              <w:t xml:space="preserve">Is the child still in nappies? </w:t>
            </w:r>
          </w:p>
          <w:p w14:paraId="7C1138AC" w14:textId="54A9213A" w:rsidR="0E2B22BC" w:rsidRPr="002A6001" w:rsidRDefault="0E2B22BC" w:rsidP="55E5840E">
            <w:pPr>
              <w:rPr>
                <w:color w:val="92D050"/>
              </w:rPr>
            </w:pPr>
            <w:r w:rsidRPr="002A6001">
              <w:rPr>
                <w:color w:val="92D050"/>
              </w:rPr>
              <w:t>(give reassurance that it is ok)</w:t>
            </w:r>
          </w:p>
          <w:p w14:paraId="7F9A30FC" w14:textId="7BA7560B" w:rsidR="00F05E13" w:rsidRDefault="00F05E13" w:rsidP="4B04FE82"/>
          <w:p w14:paraId="3A583941" w14:textId="1BED9D80" w:rsidR="00F05E13" w:rsidRDefault="00F05E13" w:rsidP="4B04FE82">
            <w:pPr>
              <w:rPr>
                <w:highlight w:val="yellow"/>
              </w:rPr>
            </w:pPr>
          </w:p>
        </w:tc>
        <w:tc>
          <w:tcPr>
            <w:tcW w:w="1719" w:type="dxa"/>
          </w:tcPr>
          <w:p w14:paraId="656E54C6" w14:textId="77777777" w:rsidR="00F05E13" w:rsidRDefault="00F05E13" w:rsidP="00F05E13"/>
        </w:tc>
        <w:tc>
          <w:tcPr>
            <w:tcW w:w="2385" w:type="dxa"/>
          </w:tcPr>
          <w:p w14:paraId="659953A5" w14:textId="15FB5165" w:rsidR="00F05E13" w:rsidRDefault="00F05E13" w:rsidP="00F05E13"/>
        </w:tc>
        <w:tc>
          <w:tcPr>
            <w:tcW w:w="4277" w:type="dxa"/>
          </w:tcPr>
          <w:p w14:paraId="66884FFC" w14:textId="784D7C9F" w:rsidR="00F05E13" w:rsidRDefault="00F05E13" w:rsidP="55E5840E">
            <w:pPr>
              <w:pStyle w:val="ListParagraph"/>
              <w:numPr>
                <w:ilvl w:val="0"/>
                <w:numId w:val="7"/>
              </w:numPr>
              <w:rPr>
                <w:rFonts w:eastAsiaTheme="minorEastAsia"/>
              </w:rPr>
            </w:pPr>
            <w:r>
              <w:t>Has toilet training commenced at home?</w:t>
            </w:r>
          </w:p>
          <w:p w14:paraId="5E852C9F" w14:textId="734FC36F" w:rsidR="00F05E13" w:rsidRDefault="00F05E13" w:rsidP="55E5840E">
            <w:pPr>
              <w:pStyle w:val="ListParagraph"/>
              <w:numPr>
                <w:ilvl w:val="0"/>
                <w:numId w:val="7"/>
              </w:numPr>
            </w:pPr>
            <w:r>
              <w:t xml:space="preserve"> Is there any information / support that would assist the family with this process, or is there a particular reason the child is still in nappies/will need to remain in nappies</w:t>
            </w:r>
            <w:r w:rsidR="115FB17C">
              <w:t>?</w:t>
            </w:r>
          </w:p>
        </w:tc>
        <w:tc>
          <w:tcPr>
            <w:tcW w:w="3402" w:type="dxa"/>
          </w:tcPr>
          <w:p w14:paraId="27AA57A4" w14:textId="77777777" w:rsidR="00F05E13" w:rsidRDefault="00F05E13" w:rsidP="00F05E13"/>
        </w:tc>
      </w:tr>
      <w:tr w:rsidR="33106237" w14:paraId="11EB105B" w14:textId="77777777" w:rsidTr="00945801">
        <w:tc>
          <w:tcPr>
            <w:tcW w:w="1820" w:type="dxa"/>
          </w:tcPr>
          <w:p w14:paraId="6B90DBA2" w14:textId="6661E082" w:rsidR="4C7B5119" w:rsidRDefault="116B9264" w:rsidP="55E5840E">
            <w:pPr>
              <w:spacing w:line="259" w:lineRule="auto"/>
            </w:pPr>
            <w:r>
              <w:t xml:space="preserve">What </w:t>
            </w:r>
            <w:r w:rsidR="115FB17C">
              <w:t xml:space="preserve">Communication </w:t>
            </w:r>
            <w:r w:rsidR="4743E739">
              <w:t>methods will suit best?</w:t>
            </w:r>
          </w:p>
        </w:tc>
        <w:tc>
          <w:tcPr>
            <w:tcW w:w="1719" w:type="dxa"/>
          </w:tcPr>
          <w:p w14:paraId="65076E8D" w14:textId="703121A7" w:rsidR="33106237" w:rsidRDefault="33106237" w:rsidP="33106237"/>
        </w:tc>
        <w:tc>
          <w:tcPr>
            <w:tcW w:w="2385" w:type="dxa"/>
          </w:tcPr>
          <w:p w14:paraId="720E5A77" w14:textId="38457AE7" w:rsidR="33106237" w:rsidRDefault="33106237" w:rsidP="33106237"/>
        </w:tc>
        <w:tc>
          <w:tcPr>
            <w:tcW w:w="4277" w:type="dxa"/>
          </w:tcPr>
          <w:p w14:paraId="2E9AB1CD" w14:textId="2D5479C2" w:rsidR="4C7B5119" w:rsidRDefault="4C7B5119" w:rsidP="55E5840E">
            <w:pPr>
              <w:pStyle w:val="ListParagraph"/>
              <w:numPr>
                <w:ilvl w:val="0"/>
                <w:numId w:val="3"/>
              </w:numPr>
              <w:rPr>
                <w:rFonts w:eastAsiaTheme="minorEastAsia"/>
              </w:rPr>
            </w:pPr>
            <w:r>
              <w:t xml:space="preserve">What would be the best </w:t>
            </w:r>
            <w:r w:rsidR="797E2B8F">
              <w:t xml:space="preserve">way for </w:t>
            </w:r>
            <w:r>
              <w:t xml:space="preserve">you </w:t>
            </w:r>
            <w:r w:rsidR="28C35182">
              <w:t>to</w:t>
            </w:r>
            <w:r>
              <w:t xml:space="preserve"> receiv</w:t>
            </w:r>
            <w:r w:rsidR="02B2DDD3">
              <w:t>e</w:t>
            </w:r>
            <w:r>
              <w:t xml:space="preserve"> information about your child and </w:t>
            </w:r>
            <w:r w:rsidR="2BA5FAA1">
              <w:t>what is happening in the kinder?</w:t>
            </w:r>
          </w:p>
        </w:tc>
        <w:tc>
          <w:tcPr>
            <w:tcW w:w="3402" w:type="dxa"/>
          </w:tcPr>
          <w:p w14:paraId="5312770A" w14:textId="5E6E4B82" w:rsidR="33106237" w:rsidRDefault="33106237" w:rsidP="33106237"/>
        </w:tc>
      </w:tr>
      <w:tr w:rsidR="33106237" w14:paraId="29BAB46B" w14:textId="77777777" w:rsidTr="00945801">
        <w:tc>
          <w:tcPr>
            <w:tcW w:w="1820" w:type="dxa"/>
          </w:tcPr>
          <w:p w14:paraId="35820B61" w14:textId="4FA373FA" w:rsidR="2BA5FAA1" w:rsidRDefault="2BA5FAA1" w:rsidP="55E5840E">
            <w:r>
              <w:t>Would you require assistance with Story Park?</w:t>
            </w:r>
          </w:p>
        </w:tc>
        <w:tc>
          <w:tcPr>
            <w:tcW w:w="1719" w:type="dxa"/>
          </w:tcPr>
          <w:p w14:paraId="69BA34BA" w14:textId="2671E690" w:rsidR="33106237" w:rsidRDefault="33106237" w:rsidP="33106237"/>
        </w:tc>
        <w:tc>
          <w:tcPr>
            <w:tcW w:w="2385" w:type="dxa"/>
          </w:tcPr>
          <w:p w14:paraId="5E5C364D" w14:textId="6484D2C8" w:rsidR="33106237" w:rsidRDefault="33106237" w:rsidP="33106237"/>
        </w:tc>
        <w:tc>
          <w:tcPr>
            <w:tcW w:w="4277" w:type="dxa"/>
          </w:tcPr>
          <w:p w14:paraId="2633618A" w14:textId="307ED96E" w:rsidR="2BA5FAA1" w:rsidRDefault="2BA5FAA1" w:rsidP="55E5840E">
            <w:pPr>
              <w:pStyle w:val="ListParagraph"/>
              <w:numPr>
                <w:ilvl w:val="0"/>
                <w:numId w:val="2"/>
              </w:numPr>
              <w:rPr>
                <w:rFonts w:eastAsiaTheme="minorEastAsia"/>
              </w:rPr>
            </w:pPr>
            <w:r>
              <w:t>What does this look like? Setting up, explanations how to navigate, videos?</w:t>
            </w:r>
          </w:p>
          <w:p w14:paraId="5CE7D8D1" w14:textId="27D5AEF3" w:rsidR="79FA1A38" w:rsidRDefault="79FA1A38" w:rsidP="55E5840E">
            <w:pPr>
              <w:pStyle w:val="ListParagraph"/>
              <w:numPr>
                <w:ilvl w:val="0"/>
                <w:numId w:val="2"/>
              </w:numPr>
              <w:rPr>
                <w:rFonts w:eastAsiaTheme="minorEastAsia"/>
              </w:rPr>
            </w:pPr>
            <w:r>
              <w:t>If SP isn't best communication tool for family, what would be their preference to get information and communicate with them?</w:t>
            </w:r>
          </w:p>
        </w:tc>
        <w:tc>
          <w:tcPr>
            <w:tcW w:w="3402" w:type="dxa"/>
          </w:tcPr>
          <w:p w14:paraId="78EBC2F6" w14:textId="5C3F90F8" w:rsidR="33106237" w:rsidRDefault="33106237" w:rsidP="33106237"/>
          <w:p w14:paraId="2A060210" w14:textId="5F0A3336" w:rsidR="33106237" w:rsidRDefault="33106237" w:rsidP="33106237"/>
        </w:tc>
      </w:tr>
      <w:tr w:rsidR="4B04FE82" w14:paraId="73596A00" w14:textId="77777777" w:rsidTr="00945801">
        <w:tc>
          <w:tcPr>
            <w:tcW w:w="1820" w:type="dxa"/>
          </w:tcPr>
          <w:p w14:paraId="1C48F923" w14:textId="419E8BF9" w:rsidR="063FE2D5" w:rsidRDefault="063FE2D5" w:rsidP="55E5840E">
            <w:r>
              <w:t xml:space="preserve">Has the child undertaken their 3 </w:t>
            </w:r>
            <w:r w:rsidR="4B38B7C8">
              <w:t>1/2-year-old</w:t>
            </w:r>
            <w:r>
              <w:t xml:space="preserve"> assessment at Maternal and Child health?  </w:t>
            </w:r>
          </w:p>
        </w:tc>
        <w:tc>
          <w:tcPr>
            <w:tcW w:w="1719" w:type="dxa"/>
          </w:tcPr>
          <w:p w14:paraId="0CACC993" w14:textId="16E71BE9" w:rsidR="4B04FE82" w:rsidRDefault="4B04FE82" w:rsidP="4B04FE82"/>
        </w:tc>
        <w:tc>
          <w:tcPr>
            <w:tcW w:w="2385" w:type="dxa"/>
          </w:tcPr>
          <w:p w14:paraId="01BA5675" w14:textId="164ECF76" w:rsidR="4B04FE82" w:rsidRDefault="4B04FE82" w:rsidP="4B04FE82"/>
        </w:tc>
        <w:tc>
          <w:tcPr>
            <w:tcW w:w="4277" w:type="dxa"/>
          </w:tcPr>
          <w:p w14:paraId="1D1F5EB4" w14:textId="58266C82" w:rsidR="063FE2D5" w:rsidRDefault="063FE2D5" w:rsidP="55E5840E">
            <w:pPr>
              <w:pStyle w:val="ListParagraph"/>
              <w:numPr>
                <w:ilvl w:val="0"/>
                <w:numId w:val="1"/>
              </w:numPr>
              <w:rPr>
                <w:rFonts w:eastAsiaTheme="minorEastAsia"/>
              </w:rPr>
            </w:pPr>
            <w:r>
              <w:t xml:space="preserve">If not, can </w:t>
            </w:r>
            <w:r w:rsidR="5CDC5AAD">
              <w:t>staff</w:t>
            </w:r>
            <w:r>
              <w:t xml:space="preserve"> forward information and phone numbers to the family</w:t>
            </w:r>
            <w:r w:rsidR="1A9C1FF3">
              <w:t xml:space="preserve"> for them to engage</w:t>
            </w:r>
            <w:r w:rsidR="7C35336A">
              <w:t xml:space="preserve"> with MCH</w:t>
            </w:r>
            <w:r w:rsidR="1A9C1FF3">
              <w:t xml:space="preserve"> if they choose? </w:t>
            </w:r>
            <w:r>
              <w:t xml:space="preserve">  </w:t>
            </w:r>
          </w:p>
        </w:tc>
        <w:tc>
          <w:tcPr>
            <w:tcW w:w="3402" w:type="dxa"/>
          </w:tcPr>
          <w:p w14:paraId="47526543" w14:textId="2A3AE1B5" w:rsidR="4B04FE82" w:rsidRDefault="4B04FE82" w:rsidP="4B04FE82"/>
        </w:tc>
      </w:tr>
    </w:tbl>
    <w:p w14:paraId="1D3D3879" w14:textId="160F91AF" w:rsidR="00B06EAB" w:rsidRDefault="00B06EAB"/>
    <w:p w14:paraId="026B3AC0" w14:textId="66B99065" w:rsidR="005910F1" w:rsidRDefault="005910F1"/>
    <w:p w14:paraId="580BD020" w14:textId="583C5263" w:rsidR="005910F1" w:rsidRDefault="005910F1"/>
    <w:p w14:paraId="1D3175FC" w14:textId="77777777" w:rsidR="005910F1" w:rsidRDefault="005910F1"/>
    <w:sectPr w:rsidR="005910F1" w:rsidSect="00833123">
      <w:pgSz w:w="16838" w:h="11906" w:orient="landscape"/>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09B85" w14:textId="77777777" w:rsidR="00102E7D" w:rsidRDefault="00102E7D" w:rsidP="00833123">
      <w:pPr>
        <w:spacing w:after="0" w:line="240" w:lineRule="auto"/>
      </w:pPr>
      <w:r>
        <w:separator/>
      </w:r>
    </w:p>
  </w:endnote>
  <w:endnote w:type="continuationSeparator" w:id="0">
    <w:p w14:paraId="55D4611D" w14:textId="77777777" w:rsidR="00102E7D" w:rsidRDefault="00102E7D" w:rsidP="00833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D3F7A" w14:textId="77777777" w:rsidR="00102E7D" w:rsidRDefault="00102E7D" w:rsidP="00833123">
      <w:pPr>
        <w:spacing w:after="0" w:line="240" w:lineRule="auto"/>
      </w:pPr>
      <w:r>
        <w:separator/>
      </w:r>
    </w:p>
  </w:footnote>
  <w:footnote w:type="continuationSeparator" w:id="0">
    <w:p w14:paraId="0A10C89B" w14:textId="77777777" w:rsidR="00102E7D" w:rsidRDefault="00102E7D" w:rsidP="008331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4AE"/>
    <w:multiLevelType w:val="hybridMultilevel"/>
    <w:tmpl w:val="C4C658DA"/>
    <w:lvl w:ilvl="0" w:tplc="35B85E02">
      <w:start w:val="1"/>
      <w:numFmt w:val="bullet"/>
      <w:lvlText w:val=""/>
      <w:lvlJc w:val="left"/>
      <w:pPr>
        <w:ind w:left="720" w:hanging="360"/>
      </w:pPr>
      <w:rPr>
        <w:rFonts w:ascii="Symbol" w:hAnsi="Symbol" w:hint="default"/>
      </w:rPr>
    </w:lvl>
    <w:lvl w:ilvl="1" w:tplc="E7E6F758">
      <w:start w:val="1"/>
      <w:numFmt w:val="bullet"/>
      <w:lvlText w:val="o"/>
      <w:lvlJc w:val="left"/>
      <w:pPr>
        <w:ind w:left="1440" w:hanging="360"/>
      </w:pPr>
      <w:rPr>
        <w:rFonts w:ascii="Courier New" w:hAnsi="Courier New" w:hint="default"/>
      </w:rPr>
    </w:lvl>
    <w:lvl w:ilvl="2" w:tplc="B2A4AF26">
      <w:start w:val="1"/>
      <w:numFmt w:val="bullet"/>
      <w:lvlText w:val=""/>
      <w:lvlJc w:val="left"/>
      <w:pPr>
        <w:ind w:left="2160" w:hanging="360"/>
      </w:pPr>
      <w:rPr>
        <w:rFonts w:ascii="Wingdings" w:hAnsi="Wingdings" w:hint="default"/>
      </w:rPr>
    </w:lvl>
    <w:lvl w:ilvl="3" w:tplc="B8A07750">
      <w:start w:val="1"/>
      <w:numFmt w:val="bullet"/>
      <w:lvlText w:val=""/>
      <w:lvlJc w:val="left"/>
      <w:pPr>
        <w:ind w:left="2880" w:hanging="360"/>
      </w:pPr>
      <w:rPr>
        <w:rFonts w:ascii="Symbol" w:hAnsi="Symbol" w:hint="default"/>
      </w:rPr>
    </w:lvl>
    <w:lvl w:ilvl="4" w:tplc="B15A6D0A">
      <w:start w:val="1"/>
      <w:numFmt w:val="bullet"/>
      <w:lvlText w:val="o"/>
      <w:lvlJc w:val="left"/>
      <w:pPr>
        <w:ind w:left="3600" w:hanging="360"/>
      </w:pPr>
      <w:rPr>
        <w:rFonts w:ascii="Courier New" w:hAnsi="Courier New" w:hint="default"/>
      </w:rPr>
    </w:lvl>
    <w:lvl w:ilvl="5" w:tplc="72D60E88">
      <w:start w:val="1"/>
      <w:numFmt w:val="bullet"/>
      <w:lvlText w:val=""/>
      <w:lvlJc w:val="left"/>
      <w:pPr>
        <w:ind w:left="4320" w:hanging="360"/>
      </w:pPr>
      <w:rPr>
        <w:rFonts w:ascii="Wingdings" w:hAnsi="Wingdings" w:hint="default"/>
      </w:rPr>
    </w:lvl>
    <w:lvl w:ilvl="6" w:tplc="C6B24A92">
      <w:start w:val="1"/>
      <w:numFmt w:val="bullet"/>
      <w:lvlText w:val=""/>
      <w:lvlJc w:val="left"/>
      <w:pPr>
        <w:ind w:left="5040" w:hanging="360"/>
      </w:pPr>
      <w:rPr>
        <w:rFonts w:ascii="Symbol" w:hAnsi="Symbol" w:hint="default"/>
      </w:rPr>
    </w:lvl>
    <w:lvl w:ilvl="7" w:tplc="2A2677F4">
      <w:start w:val="1"/>
      <w:numFmt w:val="bullet"/>
      <w:lvlText w:val="o"/>
      <w:lvlJc w:val="left"/>
      <w:pPr>
        <w:ind w:left="5760" w:hanging="360"/>
      </w:pPr>
      <w:rPr>
        <w:rFonts w:ascii="Courier New" w:hAnsi="Courier New" w:hint="default"/>
      </w:rPr>
    </w:lvl>
    <w:lvl w:ilvl="8" w:tplc="402662A6">
      <w:start w:val="1"/>
      <w:numFmt w:val="bullet"/>
      <w:lvlText w:val=""/>
      <w:lvlJc w:val="left"/>
      <w:pPr>
        <w:ind w:left="6480" w:hanging="360"/>
      </w:pPr>
      <w:rPr>
        <w:rFonts w:ascii="Wingdings" w:hAnsi="Wingdings" w:hint="default"/>
      </w:rPr>
    </w:lvl>
  </w:abstractNum>
  <w:abstractNum w:abstractNumId="1" w15:restartNumberingAfterBreak="0">
    <w:nsid w:val="2A6B024B"/>
    <w:multiLevelType w:val="hybridMultilevel"/>
    <w:tmpl w:val="57CCA11E"/>
    <w:lvl w:ilvl="0" w:tplc="78B8C696">
      <w:start w:val="1"/>
      <w:numFmt w:val="bullet"/>
      <w:lvlText w:val=""/>
      <w:lvlJc w:val="left"/>
      <w:pPr>
        <w:ind w:left="720" w:hanging="360"/>
      </w:pPr>
      <w:rPr>
        <w:rFonts w:ascii="Symbol" w:hAnsi="Symbol" w:hint="default"/>
      </w:rPr>
    </w:lvl>
    <w:lvl w:ilvl="1" w:tplc="E1147BEC">
      <w:start w:val="1"/>
      <w:numFmt w:val="bullet"/>
      <w:lvlText w:val="o"/>
      <w:lvlJc w:val="left"/>
      <w:pPr>
        <w:ind w:left="1440" w:hanging="360"/>
      </w:pPr>
      <w:rPr>
        <w:rFonts w:ascii="Courier New" w:hAnsi="Courier New" w:hint="default"/>
      </w:rPr>
    </w:lvl>
    <w:lvl w:ilvl="2" w:tplc="A66E6B58">
      <w:start w:val="1"/>
      <w:numFmt w:val="bullet"/>
      <w:lvlText w:val=""/>
      <w:lvlJc w:val="left"/>
      <w:pPr>
        <w:ind w:left="2160" w:hanging="360"/>
      </w:pPr>
      <w:rPr>
        <w:rFonts w:ascii="Wingdings" w:hAnsi="Wingdings" w:hint="default"/>
      </w:rPr>
    </w:lvl>
    <w:lvl w:ilvl="3" w:tplc="7BA036E8">
      <w:start w:val="1"/>
      <w:numFmt w:val="bullet"/>
      <w:lvlText w:val=""/>
      <w:lvlJc w:val="left"/>
      <w:pPr>
        <w:ind w:left="2880" w:hanging="360"/>
      </w:pPr>
      <w:rPr>
        <w:rFonts w:ascii="Symbol" w:hAnsi="Symbol" w:hint="default"/>
      </w:rPr>
    </w:lvl>
    <w:lvl w:ilvl="4" w:tplc="ACB89FD8">
      <w:start w:val="1"/>
      <w:numFmt w:val="bullet"/>
      <w:lvlText w:val="o"/>
      <w:lvlJc w:val="left"/>
      <w:pPr>
        <w:ind w:left="3600" w:hanging="360"/>
      </w:pPr>
      <w:rPr>
        <w:rFonts w:ascii="Courier New" w:hAnsi="Courier New" w:hint="default"/>
      </w:rPr>
    </w:lvl>
    <w:lvl w:ilvl="5" w:tplc="951CCE28">
      <w:start w:val="1"/>
      <w:numFmt w:val="bullet"/>
      <w:lvlText w:val=""/>
      <w:lvlJc w:val="left"/>
      <w:pPr>
        <w:ind w:left="4320" w:hanging="360"/>
      </w:pPr>
      <w:rPr>
        <w:rFonts w:ascii="Wingdings" w:hAnsi="Wingdings" w:hint="default"/>
      </w:rPr>
    </w:lvl>
    <w:lvl w:ilvl="6" w:tplc="62B65BB4">
      <w:start w:val="1"/>
      <w:numFmt w:val="bullet"/>
      <w:lvlText w:val=""/>
      <w:lvlJc w:val="left"/>
      <w:pPr>
        <w:ind w:left="5040" w:hanging="360"/>
      </w:pPr>
      <w:rPr>
        <w:rFonts w:ascii="Symbol" w:hAnsi="Symbol" w:hint="default"/>
      </w:rPr>
    </w:lvl>
    <w:lvl w:ilvl="7" w:tplc="728CC642">
      <w:start w:val="1"/>
      <w:numFmt w:val="bullet"/>
      <w:lvlText w:val="o"/>
      <w:lvlJc w:val="left"/>
      <w:pPr>
        <w:ind w:left="5760" w:hanging="360"/>
      </w:pPr>
      <w:rPr>
        <w:rFonts w:ascii="Courier New" w:hAnsi="Courier New" w:hint="default"/>
      </w:rPr>
    </w:lvl>
    <w:lvl w:ilvl="8" w:tplc="81703EE2">
      <w:start w:val="1"/>
      <w:numFmt w:val="bullet"/>
      <w:lvlText w:val=""/>
      <w:lvlJc w:val="left"/>
      <w:pPr>
        <w:ind w:left="6480" w:hanging="360"/>
      </w:pPr>
      <w:rPr>
        <w:rFonts w:ascii="Wingdings" w:hAnsi="Wingdings" w:hint="default"/>
      </w:rPr>
    </w:lvl>
  </w:abstractNum>
  <w:abstractNum w:abstractNumId="2" w15:restartNumberingAfterBreak="0">
    <w:nsid w:val="2C5C036E"/>
    <w:multiLevelType w:val="hybridMultilevel"/>
    <w:tmpl w:val="910AB820"/>
    <w:lvl w:ilvl="0" w:tplc="19FE7B14">
      <w:start w:val="1"/>
      <w:numFmt w:val="bullet"/>
      <w:lvlText w:val=""/>
      <w:lvlJc w:val="left"/>
      <w:pPr>
        <w:ind w:left="720" w:hanging="360"/>
      </w:pPr>
      <w:rPr>
        <w:rFonts w:ascii="Symbol" w:hAnsi="Symbol" w:hint="default"/>
      </w:rPr>
    </w:lvl>
    <w:lvl w:ilvl="1" w:tplc="4CDC2D9E">
      <w:start w:val="1"/>
      <w:numFmt w:val="bullet"/>
      <w:lvlText w:val="o"/>
      <w:lvlJc w:val="left"/>
      <w:pPr>
        <w:ind w:left="1440" w:hanging="360"/>
      </w:pPr>
      <w:rPr>
        <w:rFonts w:ascii="Courier New" w:hAnsi="Courier New" w:hint="default"/>
      </w:rPr>
    </w:lvl>
    <w:lvl w:ilvl="2" w:tplc="5DE0C9EA">
      <w:start w:val="1"/>
      <w:numFmt w:val="bullet"/>
      <w:lvlText w:val=""/>
      <w:lvlJc w:val="left"/>
      <w:pPr>
        <w:ind w:left="2160" w:hanging="360"/>
      </w:pPr>
      <w:rPr>
        <w:rFonts w:ascii="Wingdings" w:hAnsi="Wingdings" w:hint="default"/>
      </w:rPr>
    </w:lvl>
    <w:lvl w:ilvl="3" w:tplc="8EC0EF86">
      <w:start w:val="1"/>
      <w:numFmt w:val="bullet"/>
      <w:lvlText w:val=""/>
      <w:lvlJc w:val="left"/>
      <w:pPr>
        <w:ind w:left="2880" w:hanging="360"/>
      </w:pPr>
      <w:rPr>
        <w:rFonts w:ascii="Symbol" w:hAnsi="Symbol" w:hint="default"/>
      </w:rPr>
    </w:lvl>
    <w:lvl w:ilvl="4" w:tplc="920C4148">
      <w:start w:val="1"/>
      <w:numFmt w:val="bullet"/>
      <w:lvlText w:val="o"/>
      <w:lvlJc w:val="left"/>
      <w:pPr>
        <w:ind w:left="3600" w:hanging="360"/>
      </w:pPr>
      <w:rPr>
        <w:rFonts w:ascii="Courier New" w:hAnsi="Courier New" w:hint="default"/>
      </w:rPr>
    </w:lvl>
    <w:lvl w:ilvl="5" w:tplc="D0165FF6">
      <w:start w:val="1"/>
      <w:numFmt w:val="bullet"/>
      <w:lvlText w:val=""/>
      <w:lvlJc w:val="left"/>
      <w:pPr>
        <w:ind w:left="4320" w:hanging="360"/>
      </w:pPr>
      <w:rPr>
        <w:rFonts w:ascii="Wingdings" w:hAnsi="Wingdings" w:hint="default"/>
      </w:rPr>
    </w:lvl>
    <w:lvl w:ilvl="6" w:tplc="EF80A04A">
      <w:start w:val="1"/>
      <w:numFmt w:val="bullet"/>
      <w:lvlText w:val=""/>
      <w:lvlJc w:val="left"/>
      <w:pPr>
        <w:ind w:left="5040" w:hanging="360"/>
      </w:pPr>
      <w:rPr>
        <w:rFonts w:ascii="Symbol" w:hAnsi="Symbol" w:hint="default"/>
      </w:rPr>
    </w:lvl>
    <w:lvl w:ilvl="7" w:tplc="C8482C5E">
      <w:start w:val="1"/>
      <w:numFmt w:val="bullet"/>
      <w:lvlText w:val="o"/>
      <w:lvlJc w:val="left"/>
      <w:pPr>
        <w:ind w:left="5760" w:hanging="360"/>
      </w:pPr>
      <w:rPr>
        <w:rFonts w:ascii="Courier New" w:hAnsi="Courier New" w:hint="default"/>
      </w:rPr>
    </w:lvl>
    <w:lvl w:ilvl="8" w:tplc="7ADCA7CC">
      <w:start w:val="1"/>
      <w:numFmt w:val="bullet"/>
      <w:lvlText w:val=""/>
      <w:lvlJc w:val="left"/>
      <w:pPr>
        <w:ind w:left="6480" w:hanging="360"/>
      </w:pPr>
      <w:rPr>
        <w:rFonts w:ascii="Wingdings" w:hAnsi="Wingdings" w:hint="default"/>
      </w:rPr>
    </w:lvl>
  </w:abstractNum>
  <w:abstractNum w:abstractNumId="3" w15:restartNumberingAfterBreak="0">
    <w:nsid w:val="36D96047"/>
    <w:multiLevelType w:val="hybridMultilevel"/>
    <w:tmpl w:val="35B27C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EE70137"/>
    <w:multiLevelType w:val="hybridMultilevel"/>
    <w:tmpl w:val="A57C1D96"/>
    <w:lvl w:ilvl="0" w:tplc="719E52FA">
      <w:start w:val="1"/>
      <w:numFmt w:val="bullet"/>
      <w:lvlText w:val=""/>
      <w:lvlJc w:val="left"/>
      <w:pPr>
        <w:ind w:left="720" w:hanging="360"/>
      </w:pPr>
      <w:rPr>
        <w:rFonts w:ascii="Symbol" w:hAnsi="Symbol" w:hint="default"/>
      </w:rPr>
    </w:lvl>
    <w:lvl w:ilvl="1" w:tplc="D980C776">
      <w:start w:val="1"/>
      <w:numFmt w:val="bullet"/>
      <w:lvlText w:val="o"/>
      <w:lvlJc w:val="left"/>
      <w:pPr>
        <w:ind w:left="1440" w:hanging="360"/>
      </w:pPr>
      <w:rPr>
        <w:rFonts w:ascii="Courier New" w:hAnsi="Courier New" w:hint="default"/>
      </w:rPr>
    </w:lvl>
    <w:lvl w:ilvl="2" w:tplc="A7DABF8A">
      <w:start w:val="1"/>
      <w:numFmt w:val="bullet"/>
      <w:lvlText w:val=""/>
      <w:lvlJc w:val="left"/>
      <w:pPr>
        <w:ind w:left="2160" w:hanging="360"/>
      </w:pPr>
      <w:rPr>
        <w:rFonts w:ascii="Wingdings" w:hAnsi="Wingdings" w:hint="default"/>
      </w:rPr>
    </w:lvl>
    <w:lvl w:ilvl="3" w:tplc="BF0E1140">
      <w:start w:val="1"/>
      <w:numFmt w:val="bullet"/>
      <w:lvlText w:val=""/>
      <w:lvlJc w:val="left"/>
      <w:pPr>
        <w:ind w:left="2880" w:hanging="360"/>
      </w:pPr>
      <w:rPr>
        <w:rFonts w:ascii="Symbol" w:hAnsi="Symbol" w:hint="default"/>
      </w:rPr>
    </w:lvl>
    <w:lvl w:ilvl="4" w:tplc="04A6A4E2">
      <w:start w:val="1"/>
      <w:numFmt w:val="bullet"/>
      <w:lvlText w:val="o"/>
      <w:lvlJc w:val="left"/>
      <w:pPr>
        <w:ind w:left="3600" w:hanging="360"/>
      </w:pPr>
      <w:rPr>
        <w:rFonts w:ascii="Courier New" w:hAnsi="Courier New" w:hint="default"/>
      </w:rPr>
    </w:lvl>
    <w:lvl w:ilvl="5" w:tplc="00D688BC">
      <w:start w:val="1"/>
      <w:numFmt w:val="bullet"/>
      <w:lvlText w:val=""/>
      <w:lvlJc w:val="left"/>
      <w:pPr>
        <w:ind w:left="4320" w:hanging="360"/>
      </w:pPr>
      <w:rPr>
        <w:rFonts w:ascii="Wingdings" w:hAnsi="Wingdings" w:hint="default"/>
      </w:rPr>
    </w:lvl>
    <w:lvl w:ilvl="6" w:tplc="F69681CA">
      <w:start w:val="1"/>
      <w:numFmt w:val="bullet"/>
      <w:lvlText w:val=""/>
      <w:lvlJc w:val="left"/>
      <w:pPr>
        <w:ind w:left="5040" w:hanging="360"/>
      </w:pPr>
      <w:rPr>
        <w:rFonts w:ascii="Symbol" w:hAnsi="Symbol" w:hint="default"/>
      </w:rPr>
    </w:lvl>
    <w:lvl w:ilvl="7" w:tplc="C89ED1B0">
      <w:start w:val="1"/>
      <w:numFmt w:val="bullet"/>
      <w:lvlText w:val="o"/>
      <w:lvlJc w:val="left"/>
      <w:pPr>
        <w:ind w:left="5760" w:hanging="360"/>
      </w:pPr>
      <w:rPr>
        <w:rFonts w:ascii="Courier New" w:hAnsi="Courier New" w:hint="default"/>
      </w:rPr>
    </w:lvl>
    <w:lvl w:ilvl="8" w:tplc="E88A8196">
      <w:start w:val="1"/>
      <w:numFmt w:val="bullet"/>
      <w:lvlText w:val=""/>
      <w:lvlJc w:val="left"/>
      <w:pPr>
        <w:ind w:left="6480" w:hanging="360"/>
      </w:pPr>
      <w:rPr>
        <w:rFonts w:ascii="Wingdings" w:hAnsi="Wingdings" w:hint="default"/>
      </w:rPr>
    </w:lvl>
  </w:abstractNum>
  <w:abstractNum w:abstractNumId="5" w15:restartNumberingAfterBreak="0">
    <w:nsid w:val="65ED0D14"/>
    <w:multiLevelType w:val="hybridMultilevel"/>
    <w:tmpl w:val="C674F53E"/>
    <w:lvl w:ilvl="0" w:tplc="12605F98">
      <w:start w:val="1"/>
      <w:numFmt w:val="bullet"/>
      <w:lvlText w:val=""/>
      <w:lvlJc w:val="left"/>
      <w:pPr>
        <w:ind w:left="720" w:hanging="360"/>
      </w:pPr>
      <w:rPr>
        <w:rFonts w:ascii="Symbol" w:hAnsi="Symbol" w:hint="default"/>
      </w:rPr>
    </w:lvl>
    <w:lvl w:ilvl="1" w:tplc="A75016C8">
      <w:start w:val="1"/>
      <w:numFmt w:val="bullet"/>
      <w:lvlText w:val="o"/>
      <w:lvlJc w:val="left"/>
      <w:pPr>
        <w:ind w:left="1440" w:hanging="360"/>
      </w:pPr>
      <w:rPr>
        <w:rFonts w:ascii="Courier New" w:hAnsi="Courier New" w:hint="default"/>
      </w:rPr>
    </w:lvl>
    <w:lvl w:ilvl="2" w:tplc="54C4736C">
      <w:start w:val="1"/>
      <w:numFmt w:val="bullet"/>
      <w:lvlText w:val=""/>
      <w:lvlJc w:val="left"/>
      <w:pPr>
        <w:ind w:left="2160" w:hanging="360"/>
      </w:pPr>
      <w:rPr>
        <w:rFonts w:ascii="Wingdings" w:hAnsi="Wingdings" w:hint="default"/>
      </w:rPr>
    </w:lvl>
    <w:lvl w:ilvl="3" w:tplc="83AE1D12">
      <w:start w:val="1"/>
      <w:numFmt w:val="bullet"/>
      <w:lvlText w:val=""/>
      <w:lvlJc w:val="left"/>
      <w:pPr>
        <w:ind w:left="2880" w:hanging="360"/>
      </w:pPr>
      <w:rPr>
        <w:rFonts w:ascii="Symbol" w:hAnsi="Symbol" w:hint="default"/>
      </w:rPr>
    </w:lvl>
    <w:lvl w:ilvl="4" w:tplc="AAAAE608">
      <w:start w:val="1"/>
      <w:numFmt w:val="bullet"/>
      <w:lvlText w:val="o"/>
      <w:lvlJc w:val="left"/>
      <w:pPr>
        <w:ind w:left="3600" w:hanging="360"/>
      </w:pPr>
      <w:rPr>
        <w:rFonts w:ascii="Courier New" w:hAnsi="Courier New" w:hint="default"/>
      </w:rPr>
    </w:lvl>
    <w:lvl w:ilvl="5" w:tplc="83C0D79E">
      <w:start w:val="1"/>
      <w:numFmt w:val="bullet"/>
      <w:lvlText w:val=""/>
      <w:lvlJc w:val="left"/>
      <w:pPr>
        <w:ind w:left="4320" w:hanging="360"/>
      </w:pPr>
      <w:rPr>
        <w:rFonts w:ascii="Wingdings" w:hAnsi="Wingdings" w:hint="default"/>
      </w:rPr>
    </w:lvl>
    <w:lvl w:ilvl="6" w:tplc="4276FB98">
      <w:start w:val="1"/>
      <w:numFmt w:val="bullet"/>
      <w:lvlText w:val=""/>
      <w:lvlJc w:val="left"/>
      <w:pPr>
        <w:ind w:left="5040" w:hanging="360"/>
      </w:pPr>
      <w:rPr>
        <w:rFonts w:ascii="Symbol" w:hAnsi="Symbol" w:hint="default"/>
      </w:rPr>
    </w:lvl>
    <w:lvl w:ilvl="7" w:tplc="ABC29D36">
      <w:start w:val="1"/>
      <w:numFmt w:val="bullet"/>
      <w:lvlText w:val="o"/>
      <w:lvlJc w:val="left"/>
      <w:pPr>
        <w:ind w:left="5760" w:hanging="360"/>
      </w:pPr>
      <w:rPr>
        <w:rFonts w:ascii="Courier New" w:hAnsi="Courier New" w:hint="default"/>
      </w:rPr>
    </w:lvl>
    <w:lvl w:ilvl="8" w:tplc="D12C2682">
      <w:start w:val="1"/>
      <w:numFmt w:val="bullet"/>
      <w:lvlText w:val=""/>
      <w:lvlJc w:val="left"/>
      <w:pPr>
        <w:ind w:left="6480" w:hanging="360"/>
      </w:pPr>
      <w:rPr>
        <w:rFonts w:ascii="Wingdings" w:hAnsi="Wingdings" w:hint="default"/>
      </w:rPr>
    </w:lvl>
  </w:abstractNum>
  <w:abstractNum w:abstractNumId="6" w15:restartNumberingAfterBreak="0">
    <w:nsid w:val="67C40DCD"/>
    <w:multiLevelType w:val="hybridMultilevel"/>
    <w:tmpl w:val="26469378"/>
    <w:lvl w:ilvl="0" w:tplc="09CAF4EA">
      <w:start w:val="1"/>
      <w:numFmt w:val="bullet"/>
      <w:lvlText w:val=""/>
      <w:lvlJc w:val="left"/>
      <w:pPr>
        <w:ind w:left="720" w:hanging="360"/>
      </w:pPr>
      <w:rPr>
        <w:rFonts w:ascii="Symbol" w:hAnsi="Symbol" w:hint="default"/>
      </w:rPr>
    </w:lvl>
    <w:lvl w:ilvl="1" w:tplc="3BACB050">
      <w:start w:val="1"/>
      <w:numFmt w:val="bullet"/>
      <w:lvlText w:val="o"/>
      <w:lvlJc w:val="left"/>
      <w:pPr>
        <w:ind w:left="1440" w:hanging="360"/>
      </w:pPr>
      <w:rPr>
        <w:rFonts w:ascii="Courier New" w:hAnsi="Courier New" w:hint="default"/>
      </w:rPr>
    </w:lvl>
    <w:lvl w:ilvl="2" w:tplc="948C669A">
      <w:start w:val="1"/>
      <w:numFmt w:val="bullet"/>
      <w:lvlText w:val=""/>
      <w:lvlJc w:val="left"/>
      <w:pPr>
        <w:ind w:left="2160" w:hanging="360"/>
      </w:pPr>
      <w:rPr>
        <w:rFonts w:ascii="Wingdings" w:hAnsi="Wingdings" w:hint="default"/>
      </w:rPr>
    </w:lvl>
    <w:lvl w:ilvl="3" w:tplc="BCA69D9E">
      <w:start w:val="1"/>
      <w:numFmt w:val="bullet"/>
      <w:lvlText w:val=""/>
      <w:lvlJc w:val="left"/>
      <w:pPr>
        <w:ind w:left="2880" w:hanging="360"/>
      </w:pPr>
      <w:rPr>
        <w:rFonts w:ascii="Symbol" w:hAnsi="Symbol" w:hint="default"/>
      </w:rPr>
    </w:lvl>
    <w:lvl w:ilvl="4" w:tplc="3A4CFBD0">
      <w:start w:val="1"/>
      <w:numFmt w:val="bullet"/>
      <w:lvlText w:val="o"/>
      <w:lvlJc w:val="left"/>
      <w:pPr>
        <w:ind w:left="3600" w:hanging="360"/>
      </w:pPr>
      <w:rPr>
        <w:rFonts w:ascii="Courier New" w:hAnsi="Courier New" w:hint="default"/>
      </w:rPr>
    </w:lvl>
    <w:lvl w:ilvl="5" w:tplc="01C8C08C">
      <w:start w:val="1"/>
      <w:numFmt w:val="bullet"/>
      <w:lvlText w:val=""/>
      <w:lvlJc w:val="left"/>
      <w:pPr>
        <w:ind w:left="4320" w:hanging="360"/>
      </w:pPr>
      <w:rPr>
        <w:rFonts w:ascii="Wingdings" w:hAnsi="Wingdings" w:hint="default"/>
      </w:rPr>
    </w:lvl>
    <w:lvl w:ilvl="6" w:tplc="6CC8CCB8">
      <w:start w:val="1"/>
      <w:numFmt w:val="bullet"/>
      <w:lvlText w:val=""/>
      <w:lvlJc w:val="left"/>
      <w:pPr>
        <w:ind w:left="5040" w:hanging="360"/>
      </w:pPr>
      <w:rPr>
        <w:rFonts w:ascii="Symbol" w:hAnsi="Symbol" w:hint="default"/>
      </w:rPr>
    </w:lvl>
    <w:lvl w:ilvl="7" w:tplc="6D6E910C">
      <w:start w:val="1"/>
      <w:numFmt w:val="bullet"/>
      <w:lvlText w:val="o"/>
      <w:lvlJc w:val="left"/>
      <w:pPr>
        <w:ind w:left="5760" w:hanging="360"/>
      </w:pPr>
      <w:rPr>
        <w:rFonts w:ascii="Courier New" w:hAnsi="Courier New" w:hint="default"/>
      </w:rPr>
    </w:lvl>
    <w:lvl w:ilvl="8" w:tplc="E1588E70">
      <w:start w:val="1"/>
      <w:numFmt w:val="bullet"/>
      <w:lvlText w:val=""/>
      <w:lvlJc w:val="left"/>
      <w:pPr>
        <w:ind w:left="6480" w:hanging="360"/>
      </w:pPr>
      <w:rPr>
        <w:rFonts w:ascii="Wingdings" w:hAnsi="Wingdings" w:hint="default"/>
      </w:rPr>
    </w:lvl>
  </w:abstractNum>
  <w:abstractNum w:abstractNumId="7" w15:restartNumberingAfterBreak="0">
    <w:nsid w:val="68BB2593"/>
    <w:multiLevelType w:val="hybridMultilevel"/>
    <w:tmpl w:val="4386F2C4"/>
    <w:lvl w:ilvl="0" w:tplc="D35064AC">
      <w:start w:val="1"/>
      <w:numFmt w:val="bullet"/>
      <w:lvlText w:val=""/>
      <w:lvlJc w:val="left"/>
      <w:pPr>
        <w:ind w:left="720" w:hanging="360"/>
      </w:pPr>
      <w:rPr>
        <w:rFonts w:ascii="Symbol" w:hAnsi="Symbol" w:hint="default"/>
      </w:rPr>
    </w:lvl>
    <w:lvl w:ilvl="1" w:tplc="B00C2F68">
      <w:start w:val="1"/>
      <w:numFmt w:val="bullet"/>
      <w:lvlText w:val="o"/>
      <w:lvlJc w:val="left"/>
      <w:pPr>
        <w:ind w:left="1440" w:hanging="360"/>
      </w:pPr>
      <w:rPr>
        <w:rFonts w:ascii="Courier New" w:hAnsi="Courier New" w:hint="default"/>
      </w:rPr>
    </w:lvl>
    <w:lvl w:ilvl="2" w:tplc="FFDE9AE4">
      <w:start w:val="1"/>
      <w:numFmt w:val="bullet"/>
      <w:lvlText w:val=""/>
      <w:lvlJc w:val="left"/>
      <w:pPr>
        <w:ind w:left="2160" w:hanging="360"/>
      </w:pPr>
      <w:rPr>
        <w:rFonts w:ascii="Wingdings" w:hAnsi="Wingdings" w:hint="default"/>
      </w:rPr>
    </w:lvl>
    <w:lvl w:ilvl="3" w:tplc="C792AE90">
      <w:start w:val="1"/>
      <w:numFmt w:val="bullet"/>
      <w:lvlText w:val=""/>
      <w:lvlJc w:val="left"/>
      <w:pPr>
        <w:ind w:left="2880" w:hanging="360"/>
      </w:pPr>
      <w:rPr>
        <w:rFonts w:ascii="Symbol" w:hAnsi="Symbol" w:hint="default"/>
      </w:rPr>
    </w:lvl>
    <w:lvl w:ilvl="4" w:tplc="62E2EE60">
      <w:start w:val="1"/>
      <w:numFmt w:val="bullet"/>
      <w:lvlText w:val="o"/>
      <w:lvlJc w:val="left"/>
      <w:pPr>
        <w:ind w:left="3600" w:hanging="360"/>
      </w:pPr>
      <w:rPr>
        <w:rFonts w:ascii="Courier New" w:hAnsi="Courier New" w:hint="default"/>
      </w:rPr>
    </w:lvl>
    <w:lvl w:ilvl="5" w:tplc="59B842D6">
      <w:start w:val="1"/>
      <w:numFmt w:val="bullet"/>
      <w:lvlText w:val=""/>
      <w:lvlJc w:val="left"/>
      <w:pPr>
        <w:ind w:left="4320" w:hanging="360"/>
      </w:pPr>
      <w:rPr>
        <w:rFonts w:ascii="Wingdings" w:hAnsi="Wingdings" w:hint="default"/>
      </w:rPr>
    </w:lvl>
    <w:lvl w:ilvl="6" w:tplc="9CD4ED66">
      <w:start w:val="1"/>
      <w:numFmt w:val="bullet"/>
      <w:lvlText w:val=""/>
      <w:lvlJc w:val="left"/>
      <w:pPr>
        <w:ind w:left="5040" w:hanging="360"/>
      </w:pPr>
      <w:rPr>
        <w:rFonts w:ascii="Symbol" w:hAnsi="Symbol" w:hint="default"/>
      </w:rPr>
    </w:lvl>
    <w:lvl w:ilvl="7" w:tplc="F5626A04">
      <w:start w:val="1"/>
      <w:numFmt w:val="bullet"/>
      <w:lvlText w:val="o"/>
      <w:lvlJc w:val="left"/>
      <w:pPr>
        <w:ind w:left="5760" w:hanging="360"/>
      </w:pPr>
      <w:rPr>
        <w:rFonts w:ascii="Courier New" w:hAnsi="Courier New" w:hint="default"/>
      </w:rPr>
    </w:lvl>
    <w:lvl w:ilvl="8" w:tplc="B00C3BF8">
      <w:start w:val="1"/>
      <w:numFmt w:val="bullet"/>
      <w:lvlText w:val=""/>
      <w:lvlJc w:val="left"/>
      <w:pPr>
        <w:ind w:left="6480" w:hanging="360"/>
      </w:pPr>
      <w:rPr>
        <w:rFonts w:ascii="Wingdings" w:hAnsi="Wingdings" w:hint="default"/>
      </w:rPr>
    </w:lvl>
  </w:abstractNum>
  <w:abstractNum w:abstractNumId="8" w15:restartNumberingAfterBreak="0">
    <w:nsid w:val="6ABA3191"/>
    <w:multiLevelType w:val="hybridMultilevel"/>
    <w:tmpl w:val="94A4DF72"/>
    <w:lvl w:ilvl="0" w:tplc="C818FBFA">
      <w:start w:val="1"/>
      <w:numFmt w:val="bullet"/>
      <w:lvlText w:val=""/>
      <w:lvlJc w:val="left"/>
      <w:pPr>
        <w:ind w:left="720" w:hanging="360"/>
      </w:pPr>
      <w:rPr>
        <w:rFonts w:ascii="Symbol" w:hAnsi="Symbol" w:hint="default"/>
      </w:rPr>
    </w:lvl>
    <w:lvl w:ilvl="1" w:tplc="6FDE278C">
      <w:start w:val="1"/>
      <w:numFmt w:val="bullet"/>
      <w:lvlText w:val="o"/>
      <w:lvlJc w:val="left"/>
      <w:pPr>
        <w:ind w:left="1440" w:hanging="360"/>
      </w:pPr>
      <w:rPr>
        <w:rFonts w:ascii="Courier New" w:hAnsi="Courier New" w:hint="default"/>
      </w:rPr>
    </w:lvl>
    <w:lvl w:ilvl="2" w:tplc="98E88ABA">
      <w:start w:val="1"/>
      <w:numFmt w:val="bullet"/>
      <w:lvlText w:val=""/>
      <w:lvlJc w:val="left"/>
      <w:pPr>
        <w:ind w:left="2160" w:hanging="360"/>
      </w:pPr>
      <w:rPr>
        <w:rFonts w:ascii="Wingdings" w:hAnsi="Wingdings" w:hint="default"/>
      </w:rPr>
    </w:lvl>
    <w:lvl w:ilvl="3" w:tplc="98685AB2">
      <w:start w:val="1"/>
      <w:numFmt w:val="bullet"/>
      <w:lvlText w:val=""/>
      <w:lvlJc w:val="left"/>
      <w:pPr>
        <w:ind w:left="2880" w:hanging="360"/>
      </w:pPr>
      <w:rPr>
        <w:rFonts w:ascii="Symbol" w:hAnsi="Symbol" w:hint="default"/>
      </w:rPr>
    </w:lvl>
    <w:lvl w:ilvl="4" w:tplc="F57E732A">
      <w:start w:val="1"/>
      <w:numFmt w:val="bullet"/>
      <w:lvlText w:val="o"/>
      <w:lvlJc w:val="left"/>
      <w:pPr>
        <w:ind w:left="3600" w:hanging="360"/>
      </w:pPr>
      <w:rPr>
        <w:rFonts w:ascii="Courier New" w:hAnsi="Courier New" w:hint="default"/>
      </w:rPr>
    </w:lvl>
    <w:lvl w:ilvl="5" w:tplc="7AE4F7DA">
      <w:start w:val="1"/>
      <w:numFmt w:val="bullet"/>
      <w:lvlText w:val=""/>
      <w:lvlJc w:val="left"/>
      <w:pPr>
        <w:ind w:left="4320" w:hanging="360"/>
      </w:pPr>
      <w:rPr>
        <w:rFonts w:ascii="Wingdings" w:hAnsi="Wingdings" w:hint="default"/>
      </w:rPr>
    </w:lvl>
    <w:lvl w:ilvl="6" w:tplc="1518BF94">
      <w:start w:val="1"/>
      <w:numFmt w:val="bullet"/>
      <w:lvlText w:val=""/>
      <w:lvlJc w:val="left"/>
      <w:pPr>
        <w:ind w:left="5040" w:hanging="360"/>
      </w:pPr>
      <w:rPr>
        <w:rFonts w:ascii="Symbol" w:hAnsi="Symbol" w:hint="default"/>
      </w:rPr>
    </w:lvl>
    <w:lvl w:ilvl="7" w:tplc="385A4DD4">
      <w:start w:val="1"/>
      <w:numFmt w:val="bullet"/>
      <w:lvlText w:val="o"/>
      <w:lvlJc w:val="left"/>
      <w:pPr>
        <w:ind w:left="5760" w:hanging="360"/>
      </w:pPr>
      <w:rPr>
        <w:rFonts w:ascii="Courier New" w:hAnsi="Courier New" w:hint="default"/>
      </w:rPr>
    </w:lvl>
    <w:lvl w:ilvl="8" w:tplc="147E6324">
      <w:start w:val="1"/>
      <w:numFmt w:val="bullet"/>
      <w:lvlText w:val=""/>
      <w:lvlJc w:val="left"/>
      <w:pPr>
        <w:ind w:left="6480" w:hanging="360"/>
      </w:pPr>
      <w:rPr>
        <w:rFonts w:ascii="Wingdings" w:hAnsi="Wingdings" w:hint="default"/>
      </w:rPr>
    </w:lvl>
  </w:abstractNum>
  <w:abstractNum w:abstractNumId="9" w15:restartNumberingAfterBreak="0">
    <w:nsid w:val="7201616E"/>
    <w:multiLevelType w:val="hybridMultilevel"/>
    <w:tmpl w:val="E27E9A32"/>
    <w:lvl w:ilvl="0" w:tplc="EC9E0DFE">
      <w:start w:val="1"/>
      <w:numFmt w:val="bullet"/>
      <w:lvlText w:val=""/>
      <w:lvlJc w:val="left"/>
      <w:pPr>
        <w:ind w:left="720" w:hanging="360"/>
      </w:pPr>
      <w:rPr>
        <w:rFonts w:ascii="Symbol" w:hAnsi="Symbol" w:hint="default"/>
      </w:rPr>
    </w:lvl>
    <w:lvl w:ilvl="1" w:tplc="4F1C76CA">
      <w:start w:val="1"/>
      <w:numFmt w:val="bullet"/>
      <w:lvlText w:val="o"/>
      <w:lvlJc w:val="left"/>
      <w:pPr>
        <w:ind w:left="1440" w:hanging="360"/>
      </w:pPr>
      <w:rPr>
        <w:rFonts w:ascii="Courier New" w:hAnsi="Courier New" w:hint="default"/>
      </w:rPr>
    </w:lvl>
    <w:lvl w:ilvl="2" w:tplc="A9B88426">
      <w:start w:val="1"/>
      <w:numFmt w:val="bullet"/>
      <w:lvlText w:val=""/>
      <w:lvlJc w:val="left"/>
      <w:pPr>
        <w:ind w:left="2160" w:hanging="360"/>
      </w:pPr>
      <w:rPr>
        <w:rFonts w:ascii="Wingdings" w:hAnsi="Wingdings" w:hint="default"/>
      </w:rPr>
    </w:lvl>
    <w:lvl w:ilvl="3" w:tplc="4B4633C2">
      <w:start w:val="1"/>
      <w:numFmt w:val="bullet"/>
      <w:lvlText w:val=""/>
      <w:lvlJc w:val="left"/>
      <w:pPr>
        <w:ind w:left="2880" w:hanging="360"/>
      </w:pPr>
      <w:rPr>
        <w:rFonts w:ascii="Symbol" w:hAnsi="Symbol" w:hint="default"/>
      </w:rPr>
    </w:lvl>
    <w:lvl w:ilvl="4" w:tplc="FC3E77E2">
      <w:start w:val="1"/>
      <w:numFmt w:val="bullet"/>
      <w:lvlText w:val="o"/>
      <w:lvlJc w:val="left"/>
      <w:pPr>
        <w:ind w:left="3600" w:hanging="360"/>
      </w:pPr>
      <w:rPr>
        <w:rFonts w:ascii="Courier New" w:hAnsi="Courier New" w:hint="default"/>
      </w:rPr>
    </w:lvl>
    <w:lvl w:ilvl="5" w:tplc="96EAF9A6">
      <w:start w:val="1"/>
      <w:numFmt w:val="bullet"/>
      <w:lvlText w:val=""/>
      <w:lvlJc w:val="left"/>
      <w:pPr>
        <w:ind w:left="4320" w:hanging="360"/>
      </w:pPr>
      <w:rPr>
        <w:rFonts w:ascii="Wingdings" w:hAnsi="Wingdings" w:hint="default"/>
      </w:rPr>
    </w:lvl>
    <w:lvl w:ilvl="6" w:tplc="0002998E">
      <w:start w:val="1"/>
      <w:numFmt w:val="bullet"/>
      <w:lvlText w:val=""/>
      <w:lvlJc w:val="left"/>
      <w:pPr>
        <w:ind w:left="5040" w:hanging="360"/>
      </w:pPr>
      <w:rPr>
        <w:rFonts w:ascii="Symbol" w:hAnsi="Symbol" w:hint="default"/>
      </w:rPr>
    </w:lvl>
    <w:lvl w:ilvl="7" w:tplc="7BEC6EF4">
      <w:start w:val="1"/>
      <w:numFmt w:val="bullet"/>
      <w:lvlText w:val="o"/>
      <w:lvlJc w:val="left"/>
      <w:pPr>
        <w:ind w:left="5760" w:hanging="360"/>
      </w:pPr>
      <w:rPr>
        <w:rFonts w:ascii="Courier New" w:hAnsi="Courier New" w:hint="default"/>
      </w:rPr>
    </w:lvl>
    <w:lvl w:ilvl="8" w:tplc="2794ACB4">
      <w:start w:val="1"/>
      <w:numFmt w:val="bullet"/>
      <w:lvlText w:val=""/>
      <w:lvlJc w:val="left"/>
      <w:pPr>
        <w:ind w:left="6480" w:hanging="360"/>
      </w:pPr>
      <w:rPr>
        <w:rFonts w:ascii="Wingdings" w:hAnsi="Wingdings" w:hint="default"/>
      </w:rPr>
    </w:lvl>
  </w:abstractNum>
  <w:abstractNum w:abstractNumId="10" w15:restartNumberingAfterBreak="0">
    <w:nsid w:val="791733A7"/>
    <w:multiLevelType w:val="hybridMultilevel"/>
    <w:tmpl w:val="9294C618"/>
    <w:lvl w:ilvl="0" w:tplc="F8964D2C">
      <w:start w:val="1"/>
      <w:numFmt w:val="bullet"/>
      <w:lvlText w:val=""/>
      <w:lvlJc w:val="left"/>
      <w:pPr>
        <w:ind w:left="720" w:hanging="360"/>
      </w:pPr>
      <w:rPr>
        <w:rFonts w:ascii="Symbol" w:hAnsi="Symbol" w:hint="default"/>
      </w:rPr>
    </w:lvl>
    <w:lvl w:ilvl="1" w:tplc="150CD0FE">
      <w:start w:val="1"/>
      <w:numFmt w:val="bullet"/>
      <w:lvlText w:val="o"/>
      <w:lvlJc w:val="left"/>
      <w:pPr>
        <w:ind w:left="1440" w:hanging="360"/>
      </w:pPr>
      <w:rPr>
        <w:rFonts w:ascii="Courier New" w:hAnsi="Courier New" w:hint="default"/>
      </w:rPr>
    </w:lvl>
    <w:lvl w:ilvl="2" w:tplc="19FC3DEC">
      <w:start w:val="1"/>
      <w:numFmt w:val="bullet"/>
      <w:lvlText w:val=""/>
      <w:lvlJc w:val="left"/>
      <w:pPr>
        <w:ind w:left="2160" w:hanging="360"/>
      </w:pPr>
      <w:rPr>
        <w:rFonts w:ascii="Wingdings" w:hAnsi="Wingdings" w:hint="default"/>
      </w:rPr>
    </w:lvl>
    <w:lvl w:ilvl="3" w:tplc="E5F2FCBE">
      <w:start w:val="1"/>
      <w:numFmt w:val="bullet"/>
      <w:lvlText w:val=""/>
      <w:lvlJc w:val="left"/>
      <w:pPr>
        <w:ind w:left="2880" w:hanging="360"/>
      </w:pPr>
      <w:rPr>
        <w:rFonts w:ascii="Symbol" w:hAnsi="Symbol" w:hint="default"/>
      </w:rPr>
    </w:lvl>
    <w:lvl w:ilvl="4" w:tplc="8E82A55A">
      <w:start w:val="1"/>
      <w:numFmt w:val="bullet"/>
      <w:lvlText w:val="o"/>
      <w:lvlJc w:val="left"/>
      <w:pPr>
        <w:ind w:left="3600" w:hanging="360"/>
      </w:pPr>
      <w:rPr>
        <w:rFonts w:ascii="Courier New" w:hAnsi="Courier New" w:hint="default"/>
      </w:rPr>
    </w:lvl>
    <w:lvl w:ilvl="5" w:tplc="ECAC0E7E">
      <w:start w:val="1"/>
      <w:numFmt w:val="bullet"/>
      <w:lvlText w:val=""/>
      <w:lvlJc w:val="left"/>
      <w:pPr>
        <w:ind w:left="4320" w:hanging="360"/>
      </w:pPr>
      <w:rPr>
        <w:rFonts w:ascii="Wingdings" w:hAnsi="Wingdings" w:hint="default"/>
      </w:rPr>
    </w:lvl>
    <w:lvl w:ilvl="6" w:tplc="6530449A">
      <w:start w:val="1"/>
      <w:numFmt w:val="bullet"/>
      <w:lvlText w:val=""/>
      <w:lvlJc w:val="left"/>
      <w:pPr>
        <w:ind w:left="5040" w:hanging="360"/>
      </w:pPr>
      <w:rPr>
        <w:rFonts w:ascii="Symbol" w:hAnsi="Symbol" w:hint="default"/>
      </w:rPr>
    </w:lvl>
    <w:lvl w:ilvl="7" w:tplc="16F64FE6">
      <w:start w:val="1"/>
      <w:numFmt w:val="bullet"/>
      <w:lvlText w:val="o"/>
      <w:lvlJc w:val="left"/>
      <w:pPr>
        <w:ind w:left="5760" w:hanging="360"/>
      </w:pPr>
      <w:rPr>
        <w:rFonts w:ascii="Courier New" w:hAnsi="Courier New" w:hint="default"/>
      </w:rPr>
    </w:lvl>
    <w:lvl w:ilvl="8" w:tplc="87BA8E66">
      <w:start w:val="1"/>
      <w:numFmt w:val="bullet"/>
      <w:lvlText w:val=""/>
      <w:lvlJc w:val="left"/>
      <w:pPr>
        <w:ind w:left="6480" w:hanging="360"/>
      </w:pPr>
      <w:rPr>
        <w:rFonts w:ascii="Wingdings" w:hAnsi="Wingdings" w:hint="default"/>
      </w:rPr>
    </w:lvl>
  </w:abstractNum>
  <w:abstractNum w:abstractNumId="11" w15:restartNumberingAfterBreak="0">
    <w:nsid w:val="7A67034E"/>
    <w:multiLevelType w:val="hybridMultilevel"/>
    <w:tmpl w:val="07F0E8BA"/>
    <w:lvl w:ilvl="0" w:tplc="DB96CB88">
      <w:start w:val="1"/>
      <w:numFmt w:val="bullet"/>
      <w:lvlText w:val=""/>
      <w:lvlJc w:val="left"/>
      <w:pPr>
        <w:ind w:left="720" w:hanging="360"/>
      </w:pPr>
      <w:rPr>
        <w:rFonts w:ascii="Symbol" w:hAnsi="Symbol" w:hint="default"/>
      </w:rPr>
    </w:lvl>
    <w:lvl w:ilvl="1" w:tplc="AC00F80C">
      <w:start w:val="1"/>
      <w:numFmt w:val="bullet"/>
      <w:lvlText w:val="o"/>
      <w:lvlJc w:val="left"/>
      <w:pPr>
        <w:ind w:left="1440" w:hanging="360"/>
      </w:pPr>
      <w:rPr>
        <w:rFonts w:ascii="Courier New" w:hAnsi="Courier New" w:hint="default"/>
      </w:rPr>
    </w:lvl>
    <w:lvl w:ilvl="2" w:tplc="7840B548">
      <w:start w:val="1"/>
      <w:numFmt w:val="bullet"/>
      <w:lvlText w:val=""/>
      <w:lvlJc w:val="left"/>
      <w:pPr>
        <w:ind w:left="2160" w:hanging="360"/>
      </w:pPr>
      <w:rPr>
        <w:rFonts w:ascii="Wingdings" w:hAnsi="Wingdings" w:hint="default"/>
      </w:rPr>
    </w:lvl>
    <w:lvl w:ilvl="3" w:tplc="FA1E078C">
      <w:start w:val="1"/>
      <w:numFmt w:val="bullet"/>
      <w:lvlText w:val=""/>
      <w:lvlJc w:val="left"/>
      <w:pPr>
        <w:ind w:left="2880" w:hanging="360"/>
      </w:pPr>
      <w:rPr>
        <w:rFonts w:ascii="Symbol" w:hAnsi="Symbol" w:hint="default"/>
      </w:rPr>
    </w:lvl>
    <w:lvl w:ilvl="4" w:tplc="E65051A6">
      <w:start w:val="1"/>
      <w:numFmt w:val="bullet"/>
      <w:lvlText w:val="o"/>
      <w:lvlJc w:val="left"/>
      <w:pPr>
        <w:ind w:left="3600" w:hanging="360"/>
      </w:pPr>
      <w:rPr>
        <w:rFonts w:ascii="Courier New" w:hAnsi="Courier New" w:hint="default"/>
      </w:rPr>
    </w:lvl>
    <w:lvl w:ilvl="5" w:tplc="CF80F516">
      <w:start w:val="1"/>
      <w:numFmt w:val="bullet"/>
      <w:lvlText w:val=""/>
      <w:lvlJc w:val="left"/>
      <w:pPr>
        <w:ind w:left="4320" w:hanging="360"/>
      </w:pPr>
      <w:rPr>
        <w:rFonts w:ascii="Wingdings" w:hAnsi="Wingdings" w:hint="default"/>
      </w:rPr>
    </w:lvl>
    <w:lvl w:ilvl="6" w:tplc="E8000120">
      <w:start w:val="1"/>
      <w:numFmt w:val="bullet"/>
      <w:lvlText w:val=""/>
      <w:lvlJc w:val="left"/>
      <w:pPr>
        <w:ind w:left="5040" w:hanging="360"/>
      </w:pPr>
      <w:rPr>
        <w:rFonts w:ascii="Symbol" w:hAnsi="Symbol" w:hint="default"/>
      </w:rPr>
    </w:lvl>
    <w:lvl w:ilvl="7" w:tplc="8206C1CE">
      <w:start w:val="1"/>
      <w:numFmt w:val="bullet"/>
      <w:lvlText w:val="o"/>
      <w:lvlJc w:val="left"/>
      <w:pPr>
        <w:ind w:left="5760" w:hanging="360"/>
      </w:pPr>
      <w:rPr>
        <w:rFonts w:ascii="Courier New" w:hAnsi="Courier New" w:hint="default"/>
      </w:rPr>
    </w:lvl>
    <w:lvl w:ilvl="8" w:tplc="76C4A228">
      <w:start w:val="1"/>
      <w:numFmt w:val="bullet"/>
      <w:lvlText w:val=""/>
      <w:lvlJc w:val="left"/>
      <w:pPr>
        <w:ind w:left="6480" w:hanging="360"/>
      </w:pPr>
      <w:rPr>
        <w:rFonts w:ascii="Wingdings" w:hAnsi="Wingdings" w:hint="default"/>
      </w:rPr>
    </w:lvl>
  </w:abstractNum>
  <w:abstractNum w:abstractNumId="12" w15:restartNumberingAfterBreak="0">
    <w:nsid w:val="7B54116C"/>
    <w:multiLevelType w:val="hybridMultilevel"/>
    <w:tmpl w:val="32D6AF86"/>
    <w:lvl w:ilvl="0" w:tplc="15A6DD9C">
      <w:start w:val="1"/>
      <w:numFmt w:val="bullet"/>
      <w:lvlText w:val=""/>
      <w:lvlJc w:val="left"/>
      <w:pPr>
        <w:ind w:left="720" w:hanging="360"/>
      </w:pPr>
      <w:rPr>
        <w:rFonts w:ascii="Symbol" w:hAnsi="Symbol" w:hint="default"/>
      </w:rPr>
    </w:lvl>
    <w:lvl w:ilvl="1" w:tplc="38D4A8D6">
      <w:start w:val="1"/>
      <w:numFmt w:val="bullet"/>
      <w:lvlText w:val="o"/>
      <w:lvlJc w:val="left"/>
      <w:pPr>
        <w:ind w:left="1440" w:hanging="360"/>
      </w:pPr>
      <w:rPr>
        <w:rFonts w:ascii="Courier New" w:hAnsi="Courier New" w:hint="default"/>
      </w:rPr>
    </w:lvl>
    <w:lvl w:ilvl="2" w:tplc="8E4EBCA6">
      <w:start w:val="1"/>
      <w:numFmt w:val="bullet"/>
      <w:lvlText w:val=""/>
      <w:lvlJc w:val="left"/>
      <w:pPr>
        <w:ind w:left="2160" w:hanging="360"/>
      </w:pPr>
      <w:rPr>
        <w:rFonts w:ascii="Wingdings" w:hAnsi="Wingdings" w:hint="default"/>
      </w:rPr>
    </w:lvl>
    <w:lvl w:ilvl="3" w:tplc="E5A47D7C">
      <w:start w:val="1"/>
      <w:numFmt w:val="bullet"/>
      <w:lvlText w:val=""/>
      <w:lvlJc w:val="left"/>
      <w:pPr>
        <w:ind w:left="2880" w:hanging="360"/>
      </w:pPr>
      <w:rPr>
        <w:rFonts w:ascii="Symbol" w:hAnsi="Symbol" w:hint="default"/>
      </w:rPr>
    </w:lvl>
    <w:lvl w:ilvl="4" w:tplc="82DA7B6C">
      <w:start w:val="1"/>
      <w:numFmt w:val="bullet"/>
      <w:lvlText w:val="o"/>
      <w:lvlJc w:val="left"/>
      <w:pPr>
        <w:ind w:left="3600" w:hanging="360"/>
      </w:pPr>
      <w:rPr>
        <w:rFonts w:ascii="Courier New" w:hAnsi="Courier New" w:hint="default"/>
      </w:rPr>
    </w:lvl>
    <w:lvl w:ilvl="5" w:tplc="62DC1A7E">
      <w:start w:val="1"/>
      <w:numFmt w:val="bullet"/>
      <w:lvlText w:val=""/>
      <w:lvlJc w:val="left"/>
      <w:pPr>
        <w:ind w:left="4320" w:hanging="360"/>
      </w:pPr>
      <w:rPr>
        <w:rFonts w:ascii="Wingdings" w:hAnsi="Wingdings" w:hint="default"/>
      </w:rPr>
    </w:lvl>
    <w:lvl w:ilvl="6" w:tplc="C59C8A8A">
      <w:start w:val="1"/>
      <w:numFmt w:val="bullet"/>
      <w:lvlText w:val=""/>
      <w:lvlJc w:val="left"/>
      <w:pPr>
        <w:ind w:left="5040" w:hanging="360"/>
      </w:pPr>
      <w:rPr>
        <w:rFonts w:ascii="Symbol" w:hAnsi="Symbol" w:hint="default"/>
      </w:rPr>
    </w:lvl>
    <w:lvl w:ilvl="7" w:tplc="60D2D4C0">
      <w:start w:val="1"/>
      <w:numFmt w:val="bullet"/>
      <w:lvlText w:val="o"/>
      <w:lvlJc w:val="left"/>
      <w:pPr>
        <w:ind w:left="5760" w:hanging="360"/>
      </w:pPr>
      <w:rPr>
        <w:rFonts w:ascii="Courier New" w:hAnsi="Courier New" w:hint="default"/>
      </w:rPr>
    </w:lvl>
    <w:lvl w:ilvl="8" w:tplc="7BB2C2B6">
      <w:start w:val="1"/>
      <w:numFmt w:val="bullet"/>
      <w:lvlText w:val=""/>
      <w:lvlJc w:val="left"/>
      <w:pPr>
        <w:ind w:left="6480" w:hanging="360"/>
      </w:pPr>
      <w:rPr>
        <w:rFonts w:ascii="Wingdings" w:hAnsi="Wingdings" w:hint="default"/>
      </w:rPr>
    </w:lvl>
  </w:abstractNum>
  <w:abstractNum w:abstractNumId="13" w15:restartNumberingAfterBreak="0">
    <w:nsid w:val="7C885191"/>
    <w:multiLevelType w:val="hybridMultilevel"/>
    <w:tmpl w:val="CF741F3A"/>
    <w:lvl w:ilvl="0" w:tplc="7E3E8B6E">
      <w:start w:val="1"/>
      <w:numFmt w:val="bullet"/>
      <w:lvlText w:val=""/>
      <w:lvlJc w:val="left"/>
      <w:pPr>
        <w:ind w:left="720" w:hanging="360"/>
      </w:pPr>
      <w:rPr>
        <w:rFonts w:ascii="Symbol" w:hAnsi="Symbol" w:hint="default"/>
      </w:rPr>
    </w:lvl>
    <w:lvl w:ilvl="1" w:tplc="9AE24102">
      <w:start w:val="1"/>
      <w:numFmt w:val="bullet"/>
      <w:lvlText w:val="o"/>
      <w:lvlJc w:val="left"/>
      <w:pPr>
        <w:ind w:left="1440" w:hanging="360"/>
      </w:pPr>
      <w:rPr>
        <w:rFonts w:ascii="Courier New" w:hAnsi="Courier New" w:hint="default"/>
      </w:rPr>
    </w:lvl>
    <w:lvl w:ilvl="2" w:tplc="7A9C3F60">
      <w:start w:val="1"/>
      <w:numFmt w:val="bullet"/>
      <w:lvlText w:val=""/>
      <w:lvlJc w:val="left"/>
      <w:pPr>
        <w:ind w:left="2160" w:hanging="360"/>
      </w:pPr>
      <w:rPr>
        <w:rFonts w:ascii="Wingdings" w:hAnsi="Wingdings" w:hint="default"/>
      </w:rPr>
    </w:lvl>
    <w:lvl w:ilvl="3" w:tplc="BD1C79F4">
      <w:start w:val="1"/>
      <w:numFmt w:val="bullet"/>
      <w:lvlText w:val=""/>
      <w:lvlJc w:val="left"/>
      <w:pPr>
        <w:ind w:left="2880" w:hanging="360"/>
      </w:pPr>
      <w:rPr>
        <w:rFonts w:ascii="Symbol" w:hAnsi="Symbol" w:hint="default"/>
      </w:rPr>
    </w:lvl>
    <w:lvl w:ilvl="4" w:tplc="EC74C9AC">
      <w:start w:val="1"/>
      <w:numFmt w:val="bullet"/>
      <w:lvlText w:val="o"/>
      <w:lvlJc w:val="left"/>
      <w:pPr>
        <w:ind w:left="3600" w:hanging="360"/>
      </w:pPr>
      <w:rPr>
        <w:rFonts w:ascii="Courier New" w:hAnsi="Courier New" w:hint="default"/>
      </w:rPr>
    </w:lvl>
    <w:lvl w:ilvl="5" w:tplc="59126A74">
      <w:start w:val="1"/>
      <w:numFmt w:val="bullet"/>
      <w:lvlText w:val=""/>
      <w:lvlJc w:val="left"/>
      <w:pPr>
        <w:ind w:left="4320" w:hanging="360"/>
      </w:pPr>
      <w:rPr>
        <w:rFonts w:ascii="Wingdings" w:hAnsi="Wingdings" w:hint="default"/>
      </w:rPr>
    </w:lvl>
    <w:lvl w:ilvl="6" w:tplc="8658608C">
      <w:start w:val="1"/>
      <w:numFmt w:val="bullet"/>
      <w:lvlText w:val=""/>
      <w:lvlJc w:val="left"/>
      <w:pPr>
        <w:ind w:left="5040" w:hanging="360"/>
      </w:pPr>
      <w:rPr>
        <w:rFonts w:ascii="Symbol" w:hAnsi="Symbol" w:hint="default"/>
      </w:rPr>
    </w:lvl>
    <w:lvl w:ilvl="7" w:tplc="3ACAC938">
      <w:start w:val="1"/>
      <w:numFmt w:val="bullet"/>
      <w:lvlText w:val="o"/>
      <w:lvlJc w:val="left"/>
      <w:pPr>
        <w:ind w:left="5760" w:hanging="360"/>
      </w:pPr>
      <w:rPr>
        <w:rFonts w:ascii="Courier New" w:hAnsi="Courier New" w:hint="default"/>
      </w:rPr>
    </w:lvl>
    <w:lvl w:ilvl="8" w:tplc="026C2342">
      <w:start w:val="1"/>
      <w:numFmt w:val="bullet"/>
      <w:lvlText w:val=""/>
      <w:lvlJc w:val="left"/>
      <w:pPr>
        <w:ind w:left="6480" w:hanging="360"/>
      </w:pPr>
      <w:rPr>
        <w:rFonts w:ascii="Wingdings" w:hAnsi="Wingdings" w:hint="default"/>
      </w:rPr>
    </w:lvl>
  </w:abstractNum>
  <w:num w:numId="1" w16cid:durableId="605699402">
    <w:abstractNumId w:val="4"/>
  </w:num>
  <w:num w:numId="2" w16cid:durableId="432551937">
    <w:abstractNumId w:val="5"/>
  </w:num>
  <w:num w:numId="3" w16cid:durableId="1791779458">
    <w:abstractNumId w:val="7"/>
  </w:num>
  <w:num w:numId="4" w16cid:durableId="624194082">
    <w:abstractNumId w:val="13"/>
  </w:num>
  <w:num w:numId="5" w16cid:durableId="1237865164">
    <w:abstractNumId w:val="0"/>
  </w:num>
  <w:num w:numId="6" w16cid:durableId="1242956040">
    <w:abstractNumId w:val="12"/>
  </w:num>
  <w:num w:numId="7" w16cid:durableId="415370670">
    <w:abstractNumId w:val="2"/>
  </w:num>
  <w:num w:numId="8" w16cid:durableId="1699313616">
    <w:abstractNumId w:val="9"/>
  </w:num>
  <w:num w:numId="9" w16cid:durableId="494223460">
    <w:abstractNumId w:val="11"/>
  </w:num>
  <w:num w:numId="10" w16cid:durableId="386994424">
    <w:abstractNumId w:val="1"/>
  </w:num>
  <w:num w:numId="11" w16cid:durableId="1512719529">
    <w:abstractNumId w:val="8"/>
  </w:num>
  <w:num w:numId="12" w16cid:durableId="763496295">
    <w:abstractNumId w:val="6"/>
  </w:num>
  <w:num w:numId="13" w16cid:durableId="300813611">
    <w:abstractNumId w:val="10"/>
  </w:num>
  <w:num w:numId="14" w16cid:durableId="604578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AB"/>
    <w:rsid w:val="000B78D8"/>
    <w:rsid w:val="00102E7D"/>
    <w:rsid w:val="00184DEA"/>
    <w:rsid w:val="001863C0"/>
    <w:rsid w:val="001F49D0"/>
    <w:rsid w:val="0021568A"/>
    <w:rsid w:val="002271E7"/>
    <w:rsid w:val="00287F4E"/>
    <w:rsid w:val="002A019A"/>
    <w:rsid w:val="002A6001"/>
    <w:rsid w:val="002D4865"/>
    <w:rsid w:val="00317EC8"/>
    <w:rsid w:val="003757CC"/>
    <w:rsid w:val="00386685"/>
    <w:rsid w:val="003B2F9B"/>
    <w:rsid w:val="004C3D1F"/>
    <w:rsid w:val="0051510F"/>
    <w:rsid w:val="005836F0"/>
    <w:rsid w:val="005910F1"/>
    <w:rsid w:val="005D1847"/>
    <w:rsid w:val="006645EE"/>
    <w:rsid w:val="006D271E"/>
    <w:rsid w:val="00721803"/>
    <w:rsid w:val="007B66DE"/>
    <w:rsid w:val="00810C67"/>
    <w:rsid w:val="00823B72"/>
    <w:rsid w:val="00833123"/>
    <w:rsid w:val="008B6373"/>
    <w:rsid w:val="00945801"/>
    <w:rsid w:val="00A54812"/>
    <w:rsid w:val="00A6027B"/>
    <w:rsid w:val="00B06EAB"/>
    <w:rsid w:val="00B15B33"/>
    <w:rsid w:val="00B73560"/>
    <w:rsid w:val="00B90A38"/>
    <w:rsid w:val="00C071EB"/>
    <w:rsid w:val="00C2543E"/>
    <w:rsid w:val="00C31DB7"/>
    <w:rsid w:val="00C456D2"/>
    <w:rsid w:val="00C80DFD"/>
    <w:rsid w:val="00CD09CE"/>
    <w:rsid w:val="00CE7357"/>
    <w:rsid w:val="00CF28A9"/>
    <w:rsid w:val="00E036C0"/>
    <w:rsid w:val="00E76639"/>
    <w:rsid w:val="00E92BD6"/>
    <w:rsid w:val="00E9574B"/>
    <w:rsid w:val="00EB49E3"/>
    <w:rsid w:val="00F03257"/>
    <w:rsid w:val="00F05E13"/>
    <w:rsid w:val="00F942BD"/>
    <w:rsid w:val="00FF341F"/>
    <w:rsid w:val="0262D69E"/>
    <w:rsid w:val="02B2DDD3"/>
    <w:rsid w:val="061B63DF"/>
    <w:rsid w:val="063FE2D5"/>
    <w:rsid w:val="0DA755B8"/>
    <w:rsid w:val="0E2B22BC"/>
    <w:rsid w:val="0ED83A6F"/>
    <w:rsid w:val="0FF4A7EE"/>
    <w:rsid w:val="10F2C7E1"/>
    <w:rsid w:val="115FB17C"/>
    <w:rsid w:val="116B9264"/>
    <w:rsid w:val="116DF916"/>
    <w:rsid w:val="15803CCB"/>
    <w:rsid w:val="16107022"/>
    <w:rsid w:val="175BA078"/>
    <w:rsid w:val="1A9C1FF3"/>
    <w:rsid w:val="1AA50CB2"/>
    <w:rsid w:val="1B3BC7BB"/>
    <w:rsid w:val="1BAAED99"/>
    <w:rsid w:val="1DBC824E"/>
    <w:rsid w:val="208A573C"/>
    <w:rsid w:val="2153C3CA"/>
    <w:rsid w:val="2183FF6B"/>
    <w:rsid w:val="22E151A1"/>
    <w:rsid w:val="23187AA3"/>
    <w:rsid w:val="233E58AE"/>
    <w:rsid w:val="28C35182"/>
    <w:rsid w:val="28ED67CD"/>
    <w:rsid w:val="2A83C204"/>
    <w:rsid w:val="2B9FA47D"/>
    <w:rsid w:val="2BA5FAA1"/>
    <w:rsid w:val="2EB728C0"/>
    <w:rsid w:val="31FC1A07"/>
    <w:rsid w:val="325220C9"/>
    <w:rsid w:val="33106237"/>
    <w:rsid w:val="34AF129F"/>
    <w:rsid w:val="35122C34"/>
    <w:rsid w:val="351B4E2A"/>
    <w:rsid w:val="37DAB4B8"/>
    <w:rsid w:val="39AD33F6"/>
    <w:rsid w:val="39BB0417"/>
    <w:rsid w:val="3AB054AA"/>
    <w:rsid w:val="3B180B6B"/>
    <w:rsid w:val="3B60A2EF"/>
    <w:rsid w:val="3E10D916"/>
    <w:rsid w:val="3EA8C9EC"/>
    <w:rsid w:val="4139A6DD"/>
    <w:rsid w:val="41CAE238"/>
    <w:rsid w:val="4420A400"/>
    <w:rsid w:val="4743E739"/>
    <w:rsid w:val="4840C0D5"/>
    <w:rsid w:val="48D6CB27"/>
    <w:rsid w:val="4B04FE82"/>
    <w:rsid w:val="4B38B7C8"/>
    <w:rsid w:val="4C7B5119"/>
    <w:rsid w:val="4C8598A6"/>
    <w:rsid w:val="4F7A5D9E"/>
    <w:rsid w:val="4F870A89"/>
    <w:rsid w:val="4FBC5E65"/>
    <w:rsid w:val="50DC2CA3"/>
    <w:rsid w:val="52A22BB9"/>
    <w:rsid w:val="53816229"/>
    <w:rsid w:val="53E85FCA"/>
    <w:rsid w:val="55914BE9"/>
    <w:rsid w:val="55E5840E"/>
    <w:rsid w:val="5700EAA6"/>
    <w:rsid w:val="571C6D5A"/>
    <w:rsid w:val="5A37A045"/>
    <w:rsid w:val="5C5ABD89"/>
    <w:rsid w:val="5C724AB5"/>
    <w:rsid w:val="5CDC5AAD"/>
    <w:rsid w:val="5DDBBC14"/>
    <w:rsid w:val="5DE977F5"/>
    <w:rsid w:val="5DFDE7F0"/>
    <w:rsid w:val="5EAACD80"/>
    <w:rsid w:val="61DA028D"/>
    <w:rsid w:val="626A9D4D"/>
    <w:rsid w:val="6335292B"/>
    <w:rsid w:val="645490D1"/>
    <w:rsid w:val="645A851E"/>
    <w:rsid w:val="64FDFDE5"/>
    <w:rsid w:val="669C72D5"/>
    <w:rsid w:val="67AC273B"/>
    <w:rsid w:val="67E58C79"/>
    <w:rsid w:val="67FCC6BB"/>
    <w:rsid w:val="6BA2F4CF"/>
    <w:rsid w:val="700DDB12"/>
    <w:rsid w:val="717E9F1C"/>
    <w:rsid w:val="71C5E941"/>
    <w:rsid w:val="778F6DB3"/>
    <w:rsid w:val="797E2B8F"/>
    <w:rsid w:val="79EB82B4"/>
    <w:rsid w:val="79FA1A38"/>
    <w:rsid w:val="7A259F8D"/>
    <w:rsid w:val="7B518C44"/>
    <w:rsid w:val="7B5C86A0"/>
    <w:rsid w:val="7C35336A"/>
    <w:rsid w:val="7CACE273"/>
    <w:rsid w:val="7CD99431"/>
    <w:rsid w:val="7F50451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CEC57"/>
  <w15:chartTrackingRefBased/>
  <w15:docId w15:val="{5DEEC841-B514-48DE-8B85-FC53AA0C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6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BD6"/>
    <w:pPr>
      <w:ind w:left="720"/>
      <w:contextualSpacing/>
    </w:pPr>
  </w:style>
  <w:style w:type="character" w:styleId="Hyperlink">
    <w:name w:val="Hyperlink"/>
    <w:basedOn w:val="DefaultParagraphFont"/>
    <w:uiPriority w:val="99"/>
    <w:unhideWhenUsed/>
    <w:rsid w:val="002D4865"/>
    <w:rPr>
      <w:color w:val="0563C1" w:themeColor="hyperlink"/>
      <w:u w:val="single"/>
    </w:rPr>
  </w:style>
  <w:style w:type="character" w:styleId="UnresolvedMention">
    <w:name w:val="Unresolved Mention"/>
    <w:basedOn w:val="DefaultParagraphFont"/>
    <w:uiPriority w:val="99"/>
    <w:semiHidden/>
    <w:unhideWhenUsed/>
    <w:rsid w:val="002D4865"/>
    <w:rPr>
      <w:color w:val="605E5C"/>
      <w:shd w:val="clear" w:color="auto" w:fill="E1DFDD"/>
    </w:rPr>
  </w:style>
  <w:style w:type="paragraph" w:styleId="Header">
    <w:name w:val="header"/>
    <w:basedOn w:val="Normal"/>
    <w:link w:val="HeaderChar"/>
    <w:uiPriority w:val="99"/>
    <w:unhideWhenUsed/>
    <w:rsid w:val="00833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123"/>
  </w:style>
  <w:style w:type="paragraph" w:styleId="Footer">
    <w:name w:val="footer"/>
    <w:basedOn w:val="Normal"/>
    <w:link w:val="FooterChar"/>
    <w:uiPriority w:val="99"/>
    <w:unhideWhenUsed/>
    <w:rsid w:val="00833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4</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Jo Geurts</cp:lastModifiedBy>
  <cp:revision>15</cp:revision>
  <cp:lastPrinted>2022-09-08T01:55:00Z</cp:lastPrinted>
  <dcterms:created xsi:type="dcterms:W3CDTF">2022-09-01T03:57:00Z</dcterms:created>
  <dcterms:modified xsi:type="dcterms:W3CDTF">2023-09-08T02:13:00Z</dcterms:modified>
</cp:coreProperties>
</file>